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613E5" w14:textId="77777777" w:rsidR="00BA22CE" w:rsidRPr="002A4BFA" w:rsidRDefault="00FC6136" w:rsidP="00031BA7">
      <w:pPr>
        <w:spacing w:after="0"/>
        <w:rPr>
          <w:rFonts w:ascii="Calibri" w:eastAsia="Calibri" w:hAnsi="Calibri" w:cs="Calibri"/>
          <w:sz w:val="22"/>
        </w:rPr>
      </w:pPr>
      <w:bookmarkStart w:id="0" w:name="tempHer"/>
      <w:bookmarkEnd w:id="0"/>
      <w:r>
        <w:rPr>
          <w:rFonts w:ascii="Calibri" w:eastAsia="Calibri" w:hAnsi="Calibri" w:cs="Calibri"/>
          <w:noProof/>
          <w:sz w:val="22"/>
        </w:rPr>
        <w:drawing>
          <wp:inline distT="0" distB="0" distL="0" distR="0" wp14:anchorId="53B5DFD4" wp14:editId="75553D70">
            <wp:extent cx="2028825" cy="714431"/>
            <wp:effectExtent l="0" t="0" r="0" b="9525"/>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045297" cy="720231"/>
                    </a:xfrm>
                    <a:prstGeom prst="rect">
                      <a:avLst/>
                    </a:prstGeom>
                    <a:noFill/>
                    <a:ln>
                      <a:noFill/>
                    </a:ln>
                  </pic:spPr>
                </pic:pic>
              </a:graphicData>
            </a:graphic>
          </wp:inline>
        </w:drawing>
      </w:r>
    </w:p>
    <w:p w14:paraId="2C2613E6" w14:textId="77777777" w:rsidR="00031BA7" w:rsidRPr="002A4BFA" w:rsidRDefault="00031BA7" w:rsidP="00031BA7">
      <w:pPr>
        <w:spacing w:after="0"/>
        <w:rPr>
          <w:rFonts w:ascii="Calibri" w:eastAsia="Calibri" w:hAnsi="Calibri" w:cs="Calibri"/>
          <w:sz w:val="22"/>
        </w:rPr>
      </w:pPr>
    </w:p>
    <w:p w14:paraId="2C2613E7" w14:textId="77777777" w:rsidR="00031BA7" w:rsidRPr="002A4BFA" w:rsidRDefault="00031BA7" w:rsidP="00031BA7">
      <w:pPr>
        <w:spacing w:after="0"/>
        <w:rPr>
          <w:rFonts w:ascii="Calibri" w:eastAsia="Calibri" w:hAnsi="Calibri" w:cs="Calibri"/>
          <w:sz w:val="22"/>
        </w:rPr>
      </w:pPr>
    </w:p>
    <w:p w14:paraId="2C2613E8" w14:textId="77777777" w:rsidR="00031BA7" w:rsidRPr="002A4BFA" w:rsidRDefault="00FC6136" w:rsidP="00031BA7">
      <w:pPr>
        <w:spacing w:after="0"/>
        <w:rPr>
          <w:rFonts w:ascii="Calibri" w:eastAsia="Calibri" w:hAnsi="Calibri" w:cs="Calibri"/>
          <w:sz w:val="22"/>
        </w:rPr>
      </w:pPr>
      <w:r w:rsidRPr="002A4BFA">
        <w:rPr>
          <w:rFonts w:ascii="Calibri" w:eastAsia="Calibri" w:hAnsi="Calibri" w:cs="Calibri"/>
          <w:sz w:val="22"/>
        </w:rPr>
        <w:t xml:space="preserve">                                                                                                                                                                                </w:t>
      </w:r>
    </w:p>
    <w:p w14:paraId="2C2613E9" w14:textId="77777777" w:rsidR="00031BA7" w:rsidRDefault="00031BA7" w:rsidP="00031BA7">
      <w:pPr>
        <w:spacing w:after="0"/>
        <w:rPr>
          <w:rFonts w:ascii="Calibri" w:eastAsia="Calibri" w:hAnsi="Calibri" w:cs="Calibri"/>
          <w:sz w:val="22"/>
        </w:rPr>
      </w:pPr>
    </w:p>
    <w:p w14:paraId="2C2613EA" w14:textId="77777777" w:rsidR="00E248C4" w:rsidRDefault="00E248C4" w:rsidP="00031BA7">
      <w:pPr>
        <w:spacing w:after="0"/>
        <w:rPr>
          <w:rFonts w:ascii="Calibri" w:eastAsia="Calibri" w:hAnsi="Calibri" w:cs="Calibri"/>
          <w:sz w:val="22"/>
        </w:rPr>
      </w:pPr>
    </w:p>
    <w:p w14:paraId="2C2613EB" w14:textId="77777777" w:rsidR="00E248C4" w:rsidRPr="002A4BFA" w:rsidRDefault="00E248C4" w:rsidP="00031BA7">
      <w:pPr>
        <w:spacing w:after="0"/>
        <w:rPr>
          <w:rFonts w:ascii="Calibri" w:eastAsia="Calibri" w:hAnsi="Calibri" w:cs="Calibri"/>
          <w:sz w:val="22"/>
        </w:rPr>
      </w:pPr>
    </w:p>
    <w:p w14:paraId="2C2613EC" w14:textId="77777777" w:rsidR="00031BA7" w:rsidRPr="002A4BFA" w:rsidRDefault="00FC6136" w:rsidP="00031BA7">
      <w:pPr>
        <w:spacing w:after="0"/>
        <w:rPr>
          <w:rFonts w:ascii="Calibri" w:eastAsia="Calibri" w:hAnsi="Calibri" w:cs="Calibri"/>
          <w:sz w:val="22"/>
        </w:rPr>
      </w:pPr>
      <w:r w:rsidRPr="002A4BFA">
        <w:rPr>
          <w:rFonts w:ascii="Calibri" w:eastAsia="Calibri" w:hAnsi="Calibri" w:cs="Calibri"/>
          <w:sz w:val="22"/>
        </w:rPr>
        <w:tab/>
      </w:r>
      <w:r w:rsidRPr="002A4BFA">
        <w:rPr>
          <w:rFonts w:ascii="Calibri" w:eastAsia="Calibri" w:hAnsi="Calibri" w:cs="Calibri"/>
          <w:sz w:val="22"/>
        </w:rPr>
        <w:tab/>
      </w:r>
    </w:p>
    <w:p w14:paraId="2C2613ED" w14:textId="6EF64CC0" w:rsidR="00031BA7" w:rsidRPr="002A4BFA" w:rsidRDefault="00031BA7" w:rsidP="00031BA7">
      <w:pPr>
        <w:spacing w:line="276" w:lineRule="auto"/>
        <w:rPr>
          <w:rFonts w:ascii="Calibri" w:eastAsia="Calibri" w:hAnsi="Calibri" w:cs="Calibri"/>
          <w:sz w:val="22"/>
        </w:rPr>
      </w:pPr>
    </w:p>
    <w:p w14:paraId="2C2613EE" w14:textId="79EB580F" w:rsidR="00031BA7" w:rsidRPr="002A4BFA" w:rsidRDefault="008C5C5B" w:rsidP="00031BA7">
      <w:pPr>
        <w:spacing w:line="276" w:lineRule="auto"/>
        <w:rPr>
          <w:rFonts w:ascii="Calibri" w:eastAsia="Calibri" w:hAnsi="Calibri" w:cs="Calibri"/>
          <w:sz w:val="22"/>
        </w:rPr>
      </w:pPr>
      <w:r w:rsidRPr="002A4BFA">
        <w:rPr>
          <w:rFonts w:ascii="Calibri" w:eastAsia="Calibri" w:hAnsi="Calibri" w:cs="Calibri"/>
          <w:noProof/>
          <w:sz w:val="22"/>
          <w:lang w:eastAsia="nb-NO"/>
        </w:rPr>
        <mc:AlternateContent>
          <mc:Choice Requires="wps">
            <w:drawing>
              <wp:anchor distT="0" distB="0" distL="114300" distR="114300" simplePos="0" relativeHeight="251662336" behindDoc="0" locked="0" layoutInCell="1" allowOverlap="1" wp14:anchorId="7D0C2049" wp14:editId="24BB186C">
                <wp:simplePos x="0" y="0"/>
                <wp:positionH relativeFrom="column">
                  <wp:posOffset>4103802</wp:posOffset>
                </wp:positionH>
                <wp:positionV relativeFrom="paragraph">
                  <wp:posOffset>4826</wp:posOffset>
                </wp:positionV>
                <wp:extent cx="1686560" cy="862965"/>
                <wp:effectExtent l="0" t="0" r="8890" b="0"/>
                <wp:wrapNone/>
                <wp:docPr id="8"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6560" cy="862965"/>
                        </a:xfrm>
                        <a:prstGeom prst="rect">
                          <a:avLst/>
                        </a:prstGeom>
                        <a:solidFill>
                          <a:srgbClr val="FFC000"/>
                        </a:solidFill>
                        <a:ln w="9525">
                          <a:noFill/>
                          <a:miter lim="800000"/>
                          <a:headEnd/>
                          <a:tailEnd/>
                        </a:ln>
                      </wps:spPr>
                      <wps:txbx>
                        <w:txbxContent>
                          <w:p w14:paraId="2C261575" w14:textId="77777777" w:rsidR="004E132E" w:rsidRPr="00031BA7" w:rsidRDefault="00FC6136" w:rsidP="00031BA7">
                            <w:pPr>
                              <w:spacing w:after="0"/>
                              <w:jc w:val="right"/>
                              <w:rPr>
                                <w:rFonts w:ascii="Calibri" w:hAnsi="Calibri" w:cs="Calibri"/>
                                <w:b/>
                                <w:sz w:val="22"/>
                              </w:rPr>
                            </w:pPr>
                            <w:proofErr w:type="spellStart"/>
                            <w:r>
                              <w:rPr>
                                <w:rFonts w:ascii="Calibri" w:hAnsi="Calibri" w:cs="Calibri"/>
                                <w:b/>
                                <w:sz w:val="22"/>
                              </w:rPr>
                              <w:t>WebSak</w:t>
                            </w:r>
                            <w:proofErr w:type="spellEnd"/>
                            <w:r>
                              <w:rPr>
                                <w:rFonts w:ascii="Calibri" w:hAnsi="Calibri" w:cs="Calibri"/>
                                <w:b/>
                                <w:sz w:val="22"/>
                              </w:rPr>
                              <w:t xml:space="preserve"> Fokus </w:t>
                            </w:r>
                            <w:proofErr w:type="spellStart"/>
                            <w:r>
                              <w:rPr>
                                <w:rFonts w:ascii="Calibri" w:hAnsi="Calibri" w:cs="Calibri"/>
                                <w:b/>
                                <w:sz w:val="22"/>
                              </w:rPr>
                              <w:t>nr</w:t>
                            </w:r>
                            <w:proofErr w:type="spellEnd"/>
                            <w:r w:rsidRPr="00031BA7">
                              <w:rPr>
                                <w:rFonts w:ascii="Calibri" w:hAnsi="Calibri" w:cs="Calibri"/>
                                <w:b/>
                                <w:sz w:val="22"/>
                              </w:rPr>
                              <w:t xml:space="preserve">: </w:t>
                            </w:r>
                          </w:p>
                        </w:txbxContent>
                      </wps:txbx>
                      <wps:bodyPr rot="0" vert="horz" wrap="square"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0C2049" id="_x0000_t202" coordsize="21600,21600" o:spt="202" path="m,l,21600r21600,l21600,xe">
                <v:stroke joinstyle="miter"/>
                <v:path gradientshapeok="t" o:connecttype="rect"/>
              </v:shapetype>
              <v:shape id="Tekstboks 2" o:spid="_x0000_s1026" type="#_x0000_t202" style="position:absolute;margin-left:323.15pt;margin-top:.4pt;width:132.8pt;height:67.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Gkg9gEAAMIDAAAOAAAAZHJzL2Uyb0RvYy54bWysU8uO2zAMvBfoPwi6N3YCxMgacRbbbNPL&#10;9gFs+wGMLMdCJVGVlNjp15dSnGwft6IXgRLJITkcre9Ho9lJ+qDQNnw+KzmTVmCr7KHhX7/s3qw4&#10;CxFsCxqtbPhZBn6/ef1qPbhaLrBH3UrPCMSGenAN72N0dVEE0UsDYYZOWnJ26A1EuvpD0XoYCN3o&#10;YlGWVTGgb51HIUOg18eLk28yftdJET91XZCR6YZTbzGfPp/7dBabNdQHD65XYmoD/qELA8pS0RvU&#10;I0RgR6/+gjJKeAzYxZlAU2DXKSHzDDTNvPxjmucenMyzEDnB3WgK/w9WfDw9u8+exfEtjrTAPERw&#10;Tyi+BWZx24M9yAfvcegltFR4nigrBhfqKTVRHeqQQPbDB2xpyXCMmIHGzpvECs3JCJ0WcL6RLsfI&#10;RCpZraplRS5BvlW1uKuWuQTU12znQ3wv0bBkNNzTUjM6nJ5CTN1AfQ1JxQJq1e6U1vniD/ut9uwE&#10;JIDdbluWeeeU8luYtmxo+N1ysczIFlN+1oZRkQSqlaHmKPmSDnVi451tc0gEpS82wWo70ZMYuXAT&#10;x/1IgYmmPbZnIsrjRYj0ccjo0f/gbCARNjx8P4KXnIEV9NzweDW3Mas2zWTxgQjuVJ79BXWqS0LJ&#10;lEyiTkr89Z6jXr7e5icAAAD//wMAUEsDBBQABgAIAAAAIQC/dlSy3wAAAAgBAAAPAAAAZHJzL2Rv&#10;d25yZXYueG1sTI/BTsMwEETvlfgHa5G4VNQJhbQNcSqEBFwqEAWJqxtvk6jxOthuE/6e5USPqxm9&#10;fVOsR9uJE/rQOlKQzhIQSJUzLdUKPj+erpcgQtRkdOcIFfxggHV5MSl0btxA73jaxlowhEKuFTQx&#10;9rmUoWrQ6jBzPRJne+etjnz6WhqvB4bbTt4kSSatbok/NLrHxwarw/ZoFWSL183X3XAI0/775a2e&#10;Sj9Uz16pq8vx4R5ExDH+l+FPn9WhZKedO5IJomPGbTbnqgIewPEqTVcgdtybZwuQZSHPB5S/AAAA&#10;//8DAFBLAQItABQABgAIAAAAIQC2gziS/gAAAOEBAAATAAAAAAAAAAAAAAAAAAAAAABbQ29udGVu&#10;dF9UeXBlc10ueG1sUEsBAi0AFAAGAAgAAAAhADj9If/WAAAAlAEAAAsAAAAAAAAAAAAAAAAALwEA&#10;AF9yZWxzLy5yZWxzUEsBAi0AFAAGAAgAAAAhAP3gaSD2AQAAwgMAAA4AAAAAAAAAAAAAAAAALgIA&#10;AGRycy9lMm9Eb2MueG1sUEsBAi0AFAAGAAgAAAAhAL92VLLfAAAACAEAAA8AAAAAAAAAAAAAAAAA&#10;UAQAAGRycy9kb3ducmV2LnhtbFBLBQYAAAAABAAEAPMAAABcBQAAAAA=&#10;" fillcolor="#ffc000" stroked="f">
                <v:textbox>
                  <w:txbxContent>
                    <w:p w14:paraId="2C261575" w14:textId="77777777" w:rsidR="004E132E" w:rsidRPr="00031BA7" w:rsidRDefault="00FC6136" w:rsidP="00031BA7">
                      <w:pPr>
                        <w:spacing w:after="0"/>
                        <w:jc w:val="right"/>
                        <w:rPr>
                          <w:rFonts w:ascii="Calibri" w:hAnsi="Calibri" w:cs="Calibri"/>
                          <w:b/>
                          <w:sz w:val="22"/>
                        </w:rPr>
                      </w:pPr>
                      <w:r>
                        <w:rPr>
                          <w:rFonts w:ascii="Calibri" w:hAnsi="Calibri" w:cs="Calibri"/>
                          <w:b/>
                          <w:sz w:val="22"/>
                        </w:rPr>
                        <w:t>WebSak Fokus nr</w:t>
                      </w:r>
                      <w:r w:rsidRPr="00031BA7">
                        <w:rPr>
                          <w:rFonts w:ascii="Calibri" w:hAnsi="Calibri" w:cs="Calibri"/>
                          <w:b/>
                          <w:sz w:val="22"/>
                        </w:rPr>
                        <w:t xml:space="preserve">: </w:t>
                      </w:r>
                    </w:p>
                  </w:txbxContent>
                </v:textbox>
              </v:shape>
            </w:pict>
          </mc:Fallback>
        </mc:AlternateContent>
      </w:r>
      <w:r w:rsidRPr="002A4BFA">
        <w:rPr>
          <w:rFonts w:ascii="Calibri" w:eastAsia="Calibri" w:hAnsi="Calibri" w:cs="Calibri"/>
          <w:noProof/>
          <w:sz w:val="22"/>
          <w:lang w:eastAsia="nb-NO"/>
        </w:rPr>
        <mc:AlternateContent>
          <mc:Choice Requires="wps">
            <w:drawing>
              <wp:anchor distT="0" distB="0" distL="114300" distR="114300" simplePos="0" relativeHeight="251667456" behindDoc="0" locked="0" layoutInCell="1" allowOverlap="1" wp14:anchorId="553F7BD1" wp14:editId="6FD4D54E">
                <wp:simplePos x="0" y="0"/>
                <wp:positionH relativeFrom="margin">
                  <wp:posOffset>-25</wp:posOffset>
                </wp:positionH>
                <wp:positionV relativeFrom="paragraph">
                  <wp:posOffset>4826</wp:posOffset>
                </wp:positionV>
                <wp:extent cx="4114800" cy="863194"/>
                <wp:effectExtent l="0" t="0" r="0" b="0"/>
                <wp:wrapNone/>
                <wp:docPr id="2"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863194"/>
                        </a:xfrm>
                        <a:prstGeom prst="rect">
                          <a:avLst/>
                        </a:prstGeom>
                        <a:solidFill>
                          <a:srgbClr val="FFC000"/>
                        </a:solidFill>
                        <a:ln w="9525">
                          <a:noFill/>
                          <a:miter lim="800000"/>
                          <a:headEnd/>
                          <a:tailEnd/>
                        </a:ln>
                      </wps:spPr>
                      <wps:txbx>
                        <w:txbxContent>
                          <w:p w14:paraId="5B2D62D0" w14:textId="52220337" w:rsidR="00FC0741" w:rsidRDefault="00FC6136" w:rsidP="006331D9">
                            <w:pPr>
                              <w:pStyle w:val="Tittel"/>
                              <w:rPr>
                                <w:color w:val="000000" w:themeColor="text1"/>
                                <w:sz w:val="40"/>
                                <w:szCs w:val="40"/>
                              </w:rPr>
                            </w:pPr>
                            <w:r w:rsidRPr="006331D9">
                              <w:rPr>
                                <w:color w:val="000000" w:themeColor="text1"/>
                                <w:sz w:val="40"/>
                                <w:szCs w:val="40"/>
                              </w:rPr>
                              <w:t>SHA-Plan</w:t>
                            </w:r>
                            <w:r>
                              <w:rPr>
                                <w:color w:val="000000" w:themeColor="text1"/>
                                <w:sz w:val="40"/>
                                <w:szCs w:val="40"/>
                              </w:rPr>
                              <w:t xml:space="preserve"> for</w:t>
                            </w:r>
                            <w:r w:rsidR="008C5C5B">
                              <w:rPr>
                                <w:color w:val="000000" w:themeColor="text1"/>
                                <w:sz w:val="40"/>
                                <w:szCs w:val="40"/>
                              </w:rPr>
                              <w:t xml:space="preserve"> </w:t>
                            </w:r>
                          </w:p>
                          <w:p w14:paraId="2C261576" w14:textId="5EF843FE" w:rsidR="004E132E" w:rsidRPr="006331D9" w:rsidRDefault="00FC0741" w:rsidP="006331D9">
                            <w:pPr>
                              <w:pStyle w:val="Tittel"/>
                              <w:rPr>
                                <w:color w:val="000000" w:themeColor="text1"/>
                                <w:sz w:val="40"/>
                                <w:szCs w:val="40"/>
                              </w:rPr>
                            </w:pPr>
                            <w:r>
                              <w:rPr>
                                <w:color w:val="000000" w:themeColor="text1"/>
                                <w:sz w:val="40"/>
                                <w:szCs w:val="40"/>
                              </w:rPr>
                              <w:t>R</w:t>
                            </w:r>
                            <w:r w:rsidR="008C5C5B">
                              <w:rPr>
                                <w:color w:val="000000" w:themeColor="text1"/>
                                <w:sz w:val="40"/>
                                <w:szCs w:val="40"/>
                              </w:rPr>
                              <w:t xml:space="preserve">ivning </w:t>
                            </w:r>
                            <w:r w:rsidR="00000266">
                              <w:rPr>
                                <w:color w:val="000000" w:themeColor="text1"/>
                                <w:sz w:val="40"/>
                                <w:szCs w:val="40"/>
                              </w:rPr>
                              <w:t>bygg B, «rødbygget»</w:t>
                            </w:r>
                          </w:p>
                        </w:txbxContent>
                      </wps:txbx>
                      <wps:bodyPr rot="0" vert="horz" wrap="square"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3F7BD1" id="_x0000_t202" coordsize="21600,21600" o:spt="202" path="m,l,21600r21600,l21600,xe">
                <v:stroke joinstyle="miter"/>
                <v:path gradientshapeok="t" o:connecttype="rect"/>
              </v:shapetype>
              <v:shape id="_x0000_s1027" type="#_x0000_t202" style="position:absolute;margin-left:0;margin-top:.4pt;width:324pt;height:67.9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3s0+QEAAMkDAAAOAAAAZHJzL2Uyb0RvYy54bWysU8Fu2zAMvQ/YPwi6L7aztEiNOEWXLrt0&#10;64BuH8DIcixMFjVJiZ19/SjZSbf1VuwiUCL5SD4+rW6HTrOjdF6hqXgxyzmTRmCtzL7i379t3y05&#10;8wFMDRqNrPhJen67fvtm1dtSzrFFXUvHCMT4srcVb0OwZZZ50coO/AytNORs0HUQ6Or2We2gJ/RO&#10;Z/M8v856dLV1KKT39Ho/Ovk64TeNFOGxabwMTFecegvpdOncxTNbr6DcO7CtElMb8IouOlCGil6g&#10;7iEAOzj1AqpTwqHHJswEdhk2jRIyzUDTFPk/0zy1YGWahcjx9kKT/3+w4svxyX51LAwfcKAFpiG8&#10;fUDxwzODmxbMXt45h30roabCRaQs660vp9RItS99BNn1n7GmJcMhYAIaGtdFVmhORui0gNOFdDkE&#10;JuhxURSLZU4uQb7l9fviZpFKQHnOts6HTxI7Fo2KO1pqQofjgw+xGyjPIbGYR63qrdI6Xdx+t9GO&#10;HYEEsN1ucqo0pvwVpg3rK35zNb9KyAZjftJGpwIJVKuOmqPkMR3KyMZHU6eQAEqPNnWizURPZGTk&#10;Jgy7gal64i6ytcP6RHw5HPVI/4eMFt0vznrSYsX9zwM4yRkYQc8VD2dzE5J442gG74jnRiUKnlGn&#10;8qSXxMyk7SjIP+8p6vkHrn8DAAD//wMAUEsDBBQABgAIAAAAIQDhZPYG2wAAAAUBAAAPAAAAZHJz&#10;L2Rvd25yZXYueG1sTI/NTsMwEITvSLyDtUhcKurwl1YhToWQgAsCUSr1uo2XJGq8DrbbhLdnOcFx&#10;NKOZb8rV5Hp1pBA7zwYu5xko4trbjhsDm4/HiyWomJAt9p7JwDdFWFWnJyUW1o/8Tsd1apSUcCzQ&#10;QJvSUGgd65YcxrkfiMX79MFhEhkabQOOUu56fZVluXbYsSy0ONBDS/V+fXAG8sXry/Z23MfZ8PX8&#10;1sx0GOunYMz52XR/ByrRlP7C8Isv6FAJ084f2EbVG5AjyYDQi5ffLEXuJHSdL0BXpf5PX/0AAAD/&#10;/wMAUEsBAi0AFAAGAAgAAAAhALaDOJL+AAAA4QEAABMAAAAAAAAAAAAAAAAAAAAAAFtDb250ZW50&#10;X1R5cGVzXS54bWxQSwECLQAUAAYACAAAACEAOP0h/9YAAACUAQAACwAAAAAAAAAAAAAAAAAvAQAA&#10;X3JlbHMvLnJlbHNQSwECLQAUAAYACAAAACEA5gt7NPkBAADJAwAADgAAAAAAAAAAAAAAAAAuAgAA&#10;ZHJzL2Uyb0RvYy54bWxQSwECLQAUAAYACAAAACEA4WT2BtsAAAAFAQAADwAAAAAAAAAAAAAAAABT&#10;BAAAZHJzL2Rvd25yZXYueG1sUEsFBgAAAAAEAAQA8wAAAFsFAAAAAA==&#10;" fillcolor="#ffc000" stroked="f">
                <v:textbox>
                  <w:txbxContent>
                    <w:p w14:paraId="5B2D62D0" w14:textId="52220337" w:rsidR="00FC0741" w:rsidRDefault="00FC6136" w:rsidP="006331D9">
                      <w:pPr>
                        <w:pStyle w:val="Tittel"/>
                        <w:rPr>
                          <w:color w:val="000000" w:themeColor="text1"/>
                          <w:sz w:val="40"/>
                          <w:szCs w:val="40"/>
                        </w:rPr>
                      </w:pPr>
                      <w:r w:rsidRPr="006331D9">
                        <w:rPr>
                          <w:color w:val="000000" w:themeColor="text1"/>
                          <w:sz w:val="40"/>
                          <w:szCs w:val="40"/>
                        </w:rPr>
                        <w:t>SHA-Plan</w:t>
                      </w:r>
                      <w:r>
                        <w:rPr>
                          <w:color w:val="000000" w:themeColor="text1"/>
                          <w:sz w:val="40"/>
                          <w:szCs w:val="40"/>
                        </w:rPr>
                        <w:t xml:space="preserve"> for</w:t>
                      </w:r>
                      <w:r w:rsidR="008C5C5B">
                        <w:rPr>
                          <w:color w:val="000000" w:themeColor="text1"/>
                          <w:sz w:val="40"/>
                          <w:szCs w:val="40"/>
                        </w:rPr>
                        <w:t xml:space="preserve"> </w:t>
                      </w:r>
                    </w:p>
                    <w:p w14:paraId="2C261576" w14:textId="5EF843FE" w:rsidR="004E132E" w:rsidRPr="006331D9" w:rsidRDefault="00FC0741" w:rsidP="006331D9">
                      <w:pPr>
                        <w:pStyle w:val="Tittel"/>
                        <w:rPr>
                          <w:color w:val="000000" w:themeColor="text1"/>
                          <w:sz w:val="40"/>
                          <w:szCs w:val="40"/>
                        </w:rPr>
                      </w:pPr>
                      <w:r>
                        <w:rPr>
                          <w:color w:val="000000" w:themeColor="text1"/>
                          <w:sz w:val="40"/>
                          <w:szCs w:val="40"/>
                        </w:rPr>
                        <w:t>R</w:t>
                      </w:r>
                      <w:r w:rsidR="008C5C5B">
                        <w:rPr>
                          <w:color w:val="000000" w:themeColor="text1"/>
                          <w:sz w:val="40"/>
                          <w:szCs w:val="40"/>
                        </w:rPr>
                        <w:t xml:space="preserve">ivning </w:t>
                      </w:r>
                      <w:r w:rsidR="00000266">
                        <w:rPr>
                          <w:color w:val="000000" w:themeColor="text1"/>
                          <w:sz w:val="40"/>
                          <w:szCs w:val="40"/>
                        </w:rPr>
                        <w:t>bygg B, «rødbygget»</w:t>
                      </w:r>
                    </w:p>
                  </w:txbxContent>
                </v:textbox>
                <w10:wrap anchorx="margin"/>
              </v:shape>
            </w:pict>
          </mc:Fallback>
        </mc:AlternateContent>
      </w:r>
    </w:p>
    <w:p w14:paraId="2C2613EF" w14:textId="77777777" w:rsidR="00862B9A" w:rsidRDefault="00862B9A" w:rsidP="00031BA7">
      <w:pPr>
        <w:spacing w:line="276" w:lineRule="auto"/>
        <w:rPr>
          <w:rFonts w:ascii="Calibri" w:eastAsia="Calibri" w:hAnsi="Calibri" w:cs="Calibri"/>
          <w:noProof/>
          <w:sz w:val="22"/>
          <w:lang w:eastAsia="nb-NO"/>
        </w:rPr>
      </w:pPr>
    </w:p>
    <w:p w14:paraId="69321F0C" w14:textId="77777777" w:rsidR="00FC0741" w:rsidRDefault="00FC0741" w:rsidP="00FC0741">
      <w:pPr>
        <w:spacing w:line="276" w:lineRule="auto"/>
        <w:rPr>
          <w:b/>
          <w:noProof/>
          <w:sz w:val="36"/>
          <w:szCs w:val="28"/>
        </w:rPr>
      </w:pPr>
    </w:p>
    <w:p w14:paraId="2C2613FD" w14:textId="12A884D1" w:rsidR="006E5BAE" w:rsidRPr="00FC0741" w:rsidRDefault="00BA048C" w:rsidP="00FC0741">
      <w:pPr>
        <w:spacing w:line="276" w:lineRule="auto"/>
        <w:rPr>
          <w:rFonts w:ascii="Calibri" w:eastAsia="Calibri" w:hAnsi="Calibri" w:cs="Calibri"/>
          <w:sz w:val="22"/>
        </w:rPr>
      </w:pPr>
      <w:r w:rsidRPr="000962F7">
        <w:rPr>
          <w:b/>
          <w:noProof/>
          <w:sz w:val="36"/>
          <w:szCs w:val="28"/>
        </w:rPr>
        <w:drawing>
          <wp:inline distT="0" distB="0" distL="0" distR="0" wp14:anchorId="65FBF6C7" wp14:editId="34841DD2">
            <wp:extent cx="5760720" cy="2815752"/>
            <wp:effectExtent l="0" t="0" r="0" b="3810"/>
            <wp:docPr id="68095883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58832" name=""/>
                    <pic:cNvPicPr/>
                  </pic:nvPicPr>
                  <pic:blipFill>
                    <a:blip r:embed="rId12"/>
                    <a:stretch>
                      <a:fillRect/>
                    </a:stretch>
                  </pic:blipFill>
                  <pic:spPr>
                    <a:xfrm>
                      <a:off x="0" y="0"/>
                      <a:ext cx="5760720" cy="2815752"/>
                    </a:xfrm>
                    <a:prstGeom prst="rect">
                      <a:avLst/>
                    </a:prstGeom>
                  </pic:spPr>
                </pic:pic>
              </a:graphicData>
            </a:graphic>
          </wp:inline>
        </w:drawing>
      </w:r>
    </w:p>
    <w:tbl>
      <w:tblPr>
        <w:tblStyle w:val="Tabellrutenett"/>
        <w:tblpPr w:leftFromText="141" w:rightFromText="141" w:vertAnchor="text" w:horzAnchor="margin" w:tblpY="135"/>
        <w:tblW w:w="9067" w:type="dxa"/>
        <w:tblLook w:val="04A0" w:firstRow="1" w:lastRow="0" w:firstColumn="1" w:lastColumn="0" w:noHBand="0" w:noVBand="1"/>
      </w:tblPr>
      <w:tblGrid>
        <w:gridCol w:w="1253"/>
        <w:gridCol w:w="1843"/>
        <w:gridCol w:w="2487"/>
        <w:gridCol w:w="2487"/>
        <w:gridCol w:w="997"/>
      </w:tblGrid>
      <w:tr w:rsidR="005C5BF4" w14:paraId="2C261402" w14:textId="77777777" w:rsidTr="006E4C2B">
        <w:trPr>
          <w:trHeight w:val="404"/>
        </w:trPr>
        <w:tc>
          <w:tcPr>
            <w:tcW w:w="1262" w:type="dxa"/>
            <w:shd w:val="clear" w:color="auto" w:fill="FFC000" w:themeFill="accent4"/>
          </w:tcPr>
          <w:p w14:paraId="2C2613FE" w14:textId="41CFB9DB" w:rsidR="006E4C2B" w:rsidRPr="00D14B12" w:rsidRDefault="00FC6136" w:rsidP="0028678F">
            <w:pPr>
              <w:spacing w:line="276" w:lineRule="auto"/>
              <w:jc w:val="center"/>
              <w:rPr>
                <w:rFonts w:ascii="Calibri" w:eastAsia="Calibri" w:hAnsi="Calibri" w:cs="Times New Roman"/>
                <w:b/>
                <w:bCs/>
                <w:sz w:val="22"/>
              </w:rPr>
            </w:pPr>
            <w:r w:rsidRPr="00D14B12">
              <w:rPr>
                <w:rFonts w:ascii="Calibri" w:eastAsia="Calibri" w:hAnsi="Calibri" w:cs="Times New Roman"/>
                <w:b/>
                <w:bCs/>
                <w:sz w:val="22"/>
              </w:rPr>
              <w:t>Rev</w:t>
            </w:r>
            <w:r>
              <w:rPr>
                <w:rFonts w:ascii="Calibri" w:eastAsia="Calibri" w:hAnsi="Calibri" w:cs="Times New Roman"/>
                <w:b/>
                <w:bCs/>
                <w:sz w:val="22"/>
              </w:rPr>
              <w:t xml:space="preserve">. </w:t>
            </w:r>
            <w:r w:rsidRPr="00D14B12">
              <w:rPr>
                <w:rFonts w:ascii="Calibri" w:eastAsia="Calibri" w:hAnsi="Calibri" w:cs="Times New Roman"/>
                <w:b/>
                <w:bCs/>
                <w:sz w:val="22"/>
              </w:rPr>
              <w:t>nr.</w:t>
            </w:r>
          </w:p>
        </w:tc>
        <w:tc>
          <w:tcPr>
            <w:tcW w:w="1857" w:type="dxa"/>
            <w:shd w:val="clear" w:color="auto" w:fill="FFC000" w:themeFill="accent4"/>
          </w:tcPr>
          <w:p w14:paraId="2C2613FF" w14:textId="77777777" w:rsidR="006E4C2B" w:rsidRPr="00D14B12" w:rsidRDefault="00FC6136" w:rsidP="0028678F">
            <w:pPr>
              <w:spacing w:line="276" w:lineRule="auto"/>
              <w:rPr>
                <w:rFonts w:ascii="Calibri" w:eastAsia="Calibri" w:hAnsi="Calibri" w:cs="Times New Roman"/>
                <w:b/>
                <w:bCs/>
                <w:sz w:val="22"/>
              </w:rPr>
            </w:pPr>
            <w:r w:rsidRPr="00D14B12">
              <w:rPr>
                <w:rFonts w:ascii="Calibri" w:eastAsia="Calibri" w:hAnsi="Calibri" w:cs="Times New Roman"/>
                <w:b/>
                <w:bCs/>
                <w:sz w:val="22"/>
              </w:rPr>
              <w:t>Endring</w:t>
            </w:r>
          </w:p>
        </w:tc>
        <w:tc>
          <w:tcPr>
            <w:tcW w:w="2509" w:type="dxa"/>
            <w:shd w:val="clear" w:color="auto" w:fill="FFC000" w:themeFill="accent4"/>
          </w:tcPr>
          <w:p w14:paraId="1D713EED" w14:textId="5CC58360" w:rsidR="006E4C2B" w:rsidRPr="00D14B12" w:rsidRDefault="00FC6136" w:rsidP="0028678F">
            <w:pPr>
              <w:spacing w:line="276" w:lineRule="auto"/>
              <w:rPr>
                <w:rFonts w:ascii="Calibri" w:eastAsia="Calibri" w:hAnsi="Calibri" w:cs="Times New Roman"/>
                <w:b/>
                <w:bCs/>
                <w:sz w:val="22"/>
              </w:rPr>
            </w:pPr>
            <w:r>
              <w:rPr>
                <w:rFonts w:ascii="Calibri" w:eastAsia="Calibri" w:hAnsi="Calibri" w:cs="Times New Roman"/>
                <w:b/>
                <w:bCs/>
                <w:sz w:val="22"/>
              </w:rPr>
              <w:t>Ansvarlig SHA</w:t>
            </w:r>
          </w:p>
        </w:tc>
        <w:tc>
          <w:tcPr>
            <w:tcW w:w="2509" w:type="dxa"/>
            <w:shd w:val="clear" w:color="auto" w:fill="FFC000" w:themeFill="accent4"/>
          </w:tcPr>
          <w:p w14:paraId="2C261400" w14:textId="7874370F" w:rsidR="006E4C2B" w:rsidRPr="00D14B12" w:rsidRDefault="00FC6136" w:rsidP="0028678F">
            <w:pPr>
              <w:spacing w:line="276" w:lineRule="auto"/>
              <w:rPr>
                <w:rFonts w:ascii="Calibri" w:eastAsia="Calibri" w:hAnsi="Calibri" w:cs="Times New Roman"/>
                <w:b/>
                <w:bCs/>
                <w:sz w:val="22"/>
              </w:rPr>
            </w:pPr>
            <w:r w:rsidRPr="00D14B12">
              <w:rPr>
                <w:rFonts w:ascii="Calibri" w:eastAsia="Calibri" w:hAnsi="Calibri" w:cs="Times New Roman"/>
                <w:b/>
                <w:bCs/>
                <w:sz w:val="22"/>
              </w:rPr>
              <w:t xml:space="preserve">Godkjent </w:t>
            </w:r>
          </w:p>
        </w:tc>
        <w:tc>
          <w:tcPr>
            <w:tcW w:w="930" w:type="dxa"/>
            <w:shd w:val="clear" w:color="auto" w:fill="FFC000" w:themeFill="accent4"/>
          </w:tcPr>
          <w:p w14:paraId="2C261401" w14:textId="77777777" w:rsidR="006E4C2B" w:rsidRPr="00D14B12" w:rsidRDefault="00FC6136" w:rsidP="0028678F">
            <w:pPr>
              <w:spacing w:line="276" w:lineRule="auto"/>
              <w:rPr>
                <w:rFonts w:ascii="Calibri" w:eastAsia="Calibri" w:hAnsi="Calibri" w:cs="Times New Roman"/>
                <w:b/>
                <w:bCs/>
                <w:sz w:val="22"/>
              </w:rPr>
            </w:pPr>
            <w:r w:rsidRPr="00D14B12">
              <w:rPr>
                <w:rFonts w:ascii="Calibri" w:eastAsia="Calibri" w:hAnsi="Calibri" w:cs="Times New Roman"/>
                <w:b/>
                <w:bCs/>
                <w:sz w:val="22"/>
              </w:rPr>
              <w:t>Dato</w:t>
            </w:r>
          </w:p>
        </w:tc>
      </w:tr>
      <w:tr w:rsidR="005C5BF4" w14:paraId="2C261407" w14:textId="77777777" w:rsidTr="006E4C2B">
        <w:trPr>
          <w:trHeight w:val="197"/>
        </w:trPr>
        <w:tc>
          <w:tcPr>
            <w:tcW w:w="1262" w:type="dxa"/>
          </w:tcPr>
          <w:p w14:paraId="2C261403" w14:textId="77777777" w:rsidR="006E4C2B" w:rsidRPr="002A4BFA" w:rsidRDefault="00FC6136" w:rsidP="0028678F">
            <w:pPr>
              <w:spacing w:line="276" w:lineRule="auto"/>
              <w:jc w:val="center"/>
              <w:rPr>
                <w:rFonts w:ascii="Calibri" w:eastAsia="Calibri" w:hAnsi="Calibri" w:cs="Times New Roman"/>
                <w:sz w:val="22"/>
              </w:rPr>
            </w:pPr>
            <w:r>
              <w:rPr>
                <w:rFonts w:ascii="Calibri" w:eastAsia="Calibri" w:hAnsi="Calibri" w:cs="Times New Roman"/>
                <w:sz w:val="22"/>
              </w:rPr>
              <w:t>0</w:t>
            </w:r>
          </w:p>
        </w:tc>
        <w:tc>
          <w:tcPr>
            <w:tcW w:w="1857" w:type="dxa"/>
          </w:tcPr>
          <w:p w14:paraId="2C261404" w14:textId="77777777" w:rsidR="006E4C2B" w:rsidRPr="002A4BFA" w:rsidRDefault="006E4C2B" w:rsidP="0028678F">
            <w:pPr>
              <w:spacing w:line="276" w:lineRule="auto"/>
              <w:rPr>
                <w:rFonts w:ascii="Calibri" w:eastAsia="Calibri" w:hAnsi="Calibri" w:cs="Times New Roman"/>
                <w:sz w:val="22"/>
              </w:rPr>
            </w:pPr>
          </w:p>
        </w:tc>
        <w:tc>
          <w:tcPr>
            <w:tcW w:w="2509" w:type="dxa"/>
          </w:tcPr>
          <w:p w14:paraId="1F4F78C4" w14:textId="77777777" w:rsidR="006E4C2B" w:rsidRPr="002A4BFA" w:rsidRDefault="006E4C2B" w:rsidP="0028678F">
            <w:pPr>
              <w:spacing w:line="276" w:lineRule="auto"/>
              <w:rPr>
                <w:rFonts w:ascii="Calibri" w:eastAsia="Calibri" w:hAnsi="Calibri" w:cs="Times New Roman"/>
                <w:sz w:val="22"/>
              </w:rPr>
            </w:pPr>
          </w:p>
        </w:tc>
        <w:tc>
          <w:tcPr>
            <w:tcW w:w="2509" w:type="dxa"/>
          </w:tcPr>
          <w:p w14:paraId="2C261405" w14:textId="16379C3C" w:rsidR="006E4C2B" w:rsidRPr="002A4BFA" w:rsidRDefault="00FC0741" w:rsidP="0028678F">
            <w:pPr>
              <w:spacing w:line="276" w:lineRule="auto"/>
              <w:rPr>
                <w:rFonts w:ascii="Calibri" w:eastAsia="Calibri" w:hAnsi="Calibri" w:cs="Times New Roman"/>
                <w:sz w:val="22"/>
              </w:rPr>
            </w:pPr>
            <w:r>
              <w:rPr>
                <w:rFonts w:ascii="Calibri" w:eastAsia="Calibri" w:hAnsi="Calibri" w:cs="Times New Roman"/>
                <w:sz w:val="22"/>
              </w:rPr>
              <w:t>TL</w:t>
            </w:r>
          </w:p>
        </w:tc>
        <w:tc>
          <w:tcPr>
            <w:tcW w:w="930" w:type="dxa"/>
          </w:tcPr>
          <w:p w14:paraId="2C261406" w14:textId="7DA73E44" w:rsidR="006E4C2B" w:rsidRPr="002A4BFA" w:rsidRDefault="00BA048C" w:rsidP="0028678F">
            <w:pPr>
              <w:spacing w:line="276" w:lineRule="auto"/>
              <w:rPr>
                <w:rFonts w:ascii="Calibri" w:eastAsia="Calibri" w:hAnsi="Calibri" w:cs="Times New Roman"/>
                <w:sz w:val="22"/>
              </w:rPr>
            </w:pPr>
            <w:r>
              <w:rPr>
                <w:rFonts w:ascii="Calibri" w:eastAsia="Calibri" w:hAnsi="Calibri" w:cs="Times New Roman"/>
                <w:sz w:val="22"/>
              </w:rPr>
              <w:t>10</w:t>
            </w:r>
            <w:r w:rsidR="00FC0741">
              <w:rPr>
                <w:rFonts w:ascii="Calibri" w:eastAsia="Calibri" w:hAnsi="Calibri" w:cs="Times New Roman"/>
                <w:sz w:val="22"/>
              </w:rPr>
              <w:t>.07.26</w:t>
            </w:r>
          </w:p>
        </w:tc>
      </w:tr>
      <w:tr w:rsidR="005C5BF4" w14:paraId="2BA0D353" w14:textId="77777777" w:rsidTr="006E4C2B">
        <w:trPr>
          <w:trHeight w:val="197"/>
        </w:trPr>
        <w:tc>
          <w:tcPr>
            <w:tcW w:w="1262" w:type="dxa"/>
          </w:tcPr>
          <w:p w14:paraId="70CCDB42" w14:textId="77777777" w:rsidR="006E4C2B" w:rsidRDefault="006E4C2B" w:rsidP="0028678F">
            <w:pPr>
              <w:spacing w:line="276" w:lineRule="auto"/>
              <w:jc w:val="center"/>
              <w:rPr>
                <w:rFonts w:ascii="Calibri" w:eastAsia="Calibri" w:hAnsi="Calibri" w:cs="Times New Roman"/>
                <w:sz w:val="22"/>
              </w:rPr>
            </w:pPr>
          </w:p>
        </w:tc>
        <w:tc>
          <w:tcPr>
            <w:tcW w:w="1857" w:type="dxa"/>
          </w:tcPr>
          <w:p w14:paraId="7E045C66" w14:textId="77777777" w:rsidR="006E4C2B" w:rsidRPr="002A4BFA" w:rsidRDefault="006E4C2B" w:rsidP="0028678F">
            <w:pPr>
              <w:spacing w:line="276" w:lineRule="auto"/>
              <w:rPr>
                <w:rFonts w:ascii="Calibri" w:eastAsia="Calibri" w:hAnsi="Calibri" w:cs="Times New Roman"/>
                <w:sz w:val="22"/>
              </w:rPr>
            </w:pPr>
          </w:p>
        </w:tc>
        <w:tc>
          <w:tcPr>
            <w:tcW w:w="2509" w:type="dxa"/>
          </w:tcPr>
          <w:p w14:paraId="0859A4C7" w14:textId="77777777" w:rsidR="006E4C2B" w:rsidRPr="002A4BFA" w:rsidRDefault="006E4C2B" w:rsidP="0028678F">
            <w:pPr>
              <w:spacing w:line="276" w:lineRule="auto"/>
              <w:rPr>
                <w:rFonts w:ascii="Calibri" w:eastAsia="Calibri" w:hAnsi="Calibri" w:cs="Times New Roman"/>
                <w:sz w:val="22"/>
              </w:rPr>
            </w:pPr>
          </w:p>
        </w:tc>
        <w:tc>
          <w:tcPr>
            <w:tcW w:w="2509" w:type="dxa"/>
          </w:tcPr>
          <w:p w14:paraId="7213132C" w14:textId="77777777" w:rsidR="006E4C2B" w:rsidRPr="002A4BFA" w:rsidRDefault="006E4C2B" w:rsidP="0028678F">
            <w:pPr>
              <w:spacing w:line="276" w:lineRule="auto"/>
              <w:rPr>
                <w:rFonts w:ascii="Calibri" w:eastAsia="Calibri" w:hAnsi="Calibri" w:cs="Times New Roman"/>
                <w:sz w:val="22"/>
              </w:rPr>
            </w:pPr>
          </w:p>
        </w:tc>
        <w:tc>
          <w:tcPr>
            <w:tcW w:w="930" w:type="dxa"/>
          </w:tcPr>
          <w:p w14:paraId="60D3779E" w14:textId="77777777" w:rsidR="006E4C2B" w:rsidRPr="002A4BFA" w:rsidRDefault="006E4C2B" w:rsidP="0028678F">
            <w:pPr>
              <w:spacing w:line="276" w:lineRule="auto"/>
              <w:rPr>
                <w:rFonts w:ascii="Calibri" w:eastAsia="Calibri" w:hAnsi="Calibri" w:cs="Times New Roman"/>
                <w:sz w:val="22"/>
              </w:rPr>
            </w:pPr>
          </w:p>
        </w:tc>
      </w:tr>
    </w:tbl>
    <w:p w14:paraId="1F269003" w14:textId="77777777" w:rsidR="00FC0741" w:rsidRDefault="00FC0741">
      <w:pPr>
        <w:pStyle w:val="Overskriftforinnholdsfortegnelse"/>
        <w:rPr>
          <w:rFonts w:asciiTheme="minorHAnsi" w:eastAsiaTheme="minorHAnsi" w:hAnsiTheme="minorHAnsi" w:cstheme="minorBidi"/>
          <w:color w:val="auto"/>
          <w:sz w:val="20"/>
          <w:szCs w:val="22"/>
          <w:lang w:eastAsia="en-US"/>
        </w:rPr>
      </w:pPr>
    </w:p>
    <w:p w14:paraId="44463AC1" w14:textId="77777777" w:rsidR="00FC0741" w:rsidRDefault="00FC0741">
      <w:r>
        <w:br w:type="page"/>
      </w:r>
    </w:p>
    <w:sdt>
      <w:sdtPr>
        <w:rPr>
          <w:rFonts w:asciiTheme="minorHAnsi" w:eastAsiaTheme="minorHAnsi" w:hAnsiTheme="minorHAnsi" w:cstheme="minorBidi"/>
          <w:color w:val="auto"/>
          <w:sz w:val="20"/>
          <w:szCs w:val="22"/>
          <w:lang w:eastAsia="en-US"/>
        </w:rPr>
        <w:id w:val="-11453396"/>
        <w:docPartObj>
          <w:docPartGallery w:val="Table of Contents"/>
          <w:docPartUnique/>
        </w:docPartObj>
      </w:sdtPr>
      <w:sdtEndPr>
        <w:rPr>
          <w:b/>
          <w:bCs/>
        </w:rPr>
      </w:sdtEndPr>
      <w:sdtContent>
        <w:p w14:paraId="2C26140A" w14:textId="256F9224" w:rsidR="00AD5129" w:rsidRPr="00DA20FD" w:rsidRDefault="00FC6136">
          <w:pPr>
            <w:pStyle w:val="Overskriftforinnholdsfortegnelse"/>
            <w:rPr>
              <w:color w:val="auto"/>
            </w:rPr>
          </w:pPr>
          <w:r w:rsidRPr="00DA20FD">
            <w:rPr>
              <w:color w:val="auto"/>
            </w:rPr>
            <w:t>Innhold</w:t>
          </w:r>
        </w:p>
        <w:p w14:paraId="6C9015E2" w14:textId="77777777" w:rsidR="005C5BF4" w:rsidRDefault="00FC6136">
          <w:pPr>
            <w:pStyle w:val="INNH2"/>
            <w:tabs>
              <w:tab w:val="right" w:leader="dot" w:pos="9062"/>
            </w:tabs>
            <w:rPr>
              <w:noProof/>
              <w:sz w:val="22"/>
            </w:rPr>
          </w:pPr>
          <w:r>
            <w:fldChar w:fldCharType="begin"/>
          </w:r>
          <w:r>
            <w:instrText xml:space="preserve"> TOC \o "1-3" \h \z \u </w:instrText>
          </w:r>
          <w:r>
            <w:fldChar w:fldCharType="separate"/>
          </w:r>
          <w:hyperlink w:anchor="_Toc256000001" w:history="1">
            <w:r>
              <w:rPr>
                <w:rStyle w:val="Hyperkobling"/>
              </w:rPr>
              <w:t>Distribusjon og lagring av SHA-plan</w:t>
            </w:r>
            <w:r>
              <w:tab/>
            </w:r>
            <w:r>
              <w:fldChar w:fldCharType="begin"/>
            </w:r>
            <w:r>
              <w:instrText xml:space="preserve"> PAGEREF _Toc256000001 \h </w:instrText>
            </w:r>
            <w:r>
              <w:fldChar w:fldCharType="separate"/>
            </w:r>
            <w:r>
              <w:t>3</w:t>
            </w:r>
            <w:r>
              <w:fldChar w:fldCharType="end"/>
            </w:r>
          </w:hyperlink>
        </w:p>
        <w:p w14:paraId="6EA46EE4" w14:textId="77777777" w:rsidR="005C5BF4" w:rsidRDefault="00FC6136">
          <w:pPr>
            <w:pStyle w:val="INNH1"/>
            <w:tabs>
              <w:tab w:val="left" w:pos="660"/>
              <w:tab w:val="right" w:leader="dot" w:pos="9062"/>
            </w:tabs>
            <w:rPr>
              <w:noProof/>
              <w:sz w:val="22"/>
            </w:rPr>
          </w:pPr>
          <w:hyperlink w:anchor="_Toc256000003" w:history="1">
            <w:r>
              <w:rPr>
                <w:rStyle w:val="Hyperkobling"/>
                <w:rFonts w:cstheme="majorHAnsi"/>
              </w:rPr>
              <w:t>1.</w:t>
            </w:r>
            <w:r>
              <w:rPr>
                <w:rFonts w:cstheme="majorHAnsi"/>
                <w:noProof/>
                <w:sz w:val="22"/>
              </w:rPr>
              <w:tab/>
            </w:r>
            <w:r w:rsidRPr="007058BE">
              <w:rPr>
                <w:rStyle w:val="Hyperkobling"/>
                <w:rFonts w:cstheme="majorHAnsi"/>
              </w:rPr>
              <w:t>Innledning</w:t>
            </w:r>
            <w:r>
              <w:tab/>
            </w:r>
            <w:r>
              <w:fldChar w:fldCharType="begin"/>
            </w:r>
            <w:r>
              <w:instrText xml:space="preserve"> PAGEREF _Toc256000003 \h </w:instrText>
            </w:r>
            <w:r>
              <w:fldChar w:fldCharType="separate"/>
            </w:r>
            <w:r>
              <w:t>4</w:t>
            </w:r>
            <w:r>
              <w:fldChar w:fldCharType="end"/>
            </w:r>
          </w:hyperlink>
        </w:p>
        <w:p w14:paraId="353F2155" w14:textId="77777777" w:rsidR="005C5BF4" w:rsidRDefault="00FC6136">
          <w:pPr>
            <w:pStyle w:val="INNH2"/>
            <w:tabs>
              <w:tab w:val="right" w:leader="dot" w:pos="9062"/>
            </w:tabs>
            <w:rPr>
              <w:noProof/>
              <w:sz w:val="22"/>
            </w:rPr>
          </w:pPr>
          <w:hyperlink w:anchor="_Toc256000004" w:history="1">
            <w:r w:rsidRPr="007058BE">
              <w:rPr>
                <w:rStyle w:val="Hyperkobling"/>
              </w:rPr>
              <w:t>Mål</w:t>
            </w:r>
            <w:r>
              <w:tab/>
            </w:r>
            <w:r>
              <w:fldChar w:fldCharType="begin"/>
            </w:r>
            <w:r>
              <w:instrText xml:space="preserve"> PAGEREF _Toc256000004 \h </w:instrText>
            </w:r>
            <w:r>
              <w:fldChar w:fldCharType="separate"/>
            </w:r>
            <w:r>
              <w:t>4</w:t>
            </w:r>
            <w:r>
              <w:fldChar w:fldCharType="end"/>
            </w:r>
          </w:hyperlink>
        </w:p>
        <w:p w14:paraId="51EE8123" w14:textId="77777777" w:rsidR="005C5BF4" w:rsidRDefault="00FC6136">
          <w:pPr>
            <w:pStyle w:val="INNH1"/>
            <w:tabs>
              <w:tab w:val="left" w:pos="660"/>
              <w:tab w:val="right" w:leader="dot" w:pos="9062"/>
            </w:tabs>
            <w:rPr>
              <w:noProof/>
              <w:sz w:val="22"/>
            </w:rPr>
          </w:pPr>
          <w:hyperlink w:anchor="_Toc256000005" w:history="1">
            <w:r>
              <w:rPr>
                <w:rStyle w:val="Hyperkobling"/>
                <w:rFonts w:cstheme="majorHAnsi"/>
              </w:rPr>
              <w:t>2.</w:t>
            </w:r>
            <w:r>
              <w:rPr>
                <w:rFonts w:cstheme="majorHAnsi"/>
                <w:noProof/>
                <w:sz w:val="22"/>
              </w:rPr>
              <w:tab/>
            </w:r>
            <w:r w:rsidRPr="00C10B7B">
              <w:rPr>
                <w:rStyle w:val="Hyperkobling"/>
                <w:rFonts w:cstheme="majorHAnsi"/>
              </w:rPr>
              <w:t>Organisasjon</w:t>
            </w:r>
            <w:r>
              <w:tab/>
            </w:r>
            <w:r>
              <w:fldChar w:fldCharType="begin"/>
            </w:r>
            <w:r>
              <w:instrText xml:space="preserve"> PAGEREF _Toc256000005 \h </w:instrText>
            </w:r>
            <w:r>
              <w:fldChar w:fldCharType="separate"/>
            </w:r>
            <w:r>
              <w:t>5</w:t>
            </w:r>
            <w:r>
              <w:fldChar w:fldCharType="end"/>
            </w:r>
          </w:hyperlink>
        </w:p>
        <w:p w14:paraId="45DCEB97" w14:textId="77777777" w:rsidR="005C5BF4" w:rsidRDefault="00FC6136">
          <w:pPr>
            <w:pStyle w:val="INNH2"/>
            <w:tabs>
              <w:tab w:val="right" w:leader="dot" w:pos="9062"/>
            </w:tabs>
            <w:rPr>
              <w:noProof/>
              <w:sz w:val="22"/>
            </w:rPr>
          </w:pPr>
          <w:hyperlink w:anchor="_Toc256000006" w:history="1">
            <w:r>
              <w:rPr>
                <w:rStyle w:val="Hyperkobling"/>
              </w:rPr>
              <w:t>Styring av prosjekter opp mot byggherreforskriften</w:t>
            </w:r>
            <w:r>
              <w:tab/>
            </w:r>
            <w:r>
              <w:fldChar w:fldCharType="begin"/>
            </w:r>
            <w:r>
              <w:instrText xml:space="preserve"> PAGEREF _Toc256000006 \h </w:instrText>
            </w:r>
            <w:r>
              <w:fldChar w:fldCharType="separate"/>
            </w:r>
            <w:r>
              <w:t>5</w:t>
            </w:r>
            <w:r>
              <w:fldChar w:fldCharType="end"/>
            </w:r>
          </w:hyperlink>
        </w:p>
        <w:p w14:paraId="4746CB75" w14:textId="77777777" w:rsidR="005C5BF4" w:rsidRDefault="00FC6136">
          <w:pPr>
            <w:pStyle w:val="INNH2"/>
            <w:tabs>
              <w:tab w:val="right" w:leader="dot" w:pos="9062"/>
            </w:tabs>
            <w:rPr>
              <w:noProof/>
              <w:sz w:val="22"/>
            </w:rPr>
          </w:pPr>
          <w:hyperlink w:anchor="_Toc256000007" w:history="1">
            <w:r w:rsidRPr="005C7E88">
              <w:rPr>
                <w:rStyle w:val="Hyperkobling"/>
              </w:rPr>
              <w:t>Byggherre og byggherrens representant</w:t>
            </w:r>
            <w:r>
              <w:tab/>
            </w:r>
            <w:r>
              <w:fldChar w:fldCharType="begin"/>
            </w:r>
            <w:r>
              <w:instrText xml:space="preserve"> PAGEREF _Toc256000007 \h </w:instrText>
            </w:r>
            <w:r>
              <w:fldChar w:fldCharType="separate"/>
            </w:r>
            <w:r>
              <w:t>5</w:t>
            </w:r>
            <w:r>
              <w:fldChar w:fldCharType="end"/>
            </w:r>
          </w:hyperlink>
        </w:p>
        <w:p w14:paraId="01F82BE9" w14:textId="77777777" w:rsidR="005C5BF4" w:rsidRDefault="00FC6136">
          <w:pPr>
            <w:pStyle w:val="INNH1"/>
            <w:tabs>
              <w:tab w:val="right" w:leader="dot" w:pos="9062"/>
            </w:tabs>
            <w:rPr>
              <w:noProof/>
              <w:sz w:val="22"/>
            </w:rPr>
          </w:pPr>
          <w:hyperlink w:anchor="_Toc256000008" w:history="1">
            <w:r w:rsidRPr="005C7E88">
              <w:rPr>
                <w:rStyle w:val="Hyperkobling"/>
              </w:rPr>
              <w:t>Byggherre for fylkesveg i kontrakten/prosjektet</w:t>
            </w:r>
            <w:r>
              <w:tab/>
            </w:r>
            <w:r>
              <w:fldChar w:fldCharType="begin"/>
            </w:r>
            <w:r>
              <w:instrText xml:space="preserve"> PAGEREF _Toc256000008 \h </w:instrText>
            </w:r>
            <w:r>
              <w:fldChar w:fldCharType="separate"/>
            </w:r>
            <w:r>
              <w:t>5</w:t>
            </w:r>
            <w:r>
              <w:fldChar w:fldCharType="end"/>
            </w:r>
          </w:hyperlink>
        </w:p>
        <w:p w14:paraId="28B94C68" w14:textId="77777777" w:rsidR="005C5BF4" w:rsidRDefault="00FC6136">
          <w:pPr>
            <w:pStyle w:val="INNH2"/>
            <w:tabs>
              <w:tab w:val="right" w:leader="dot" w:pos="9062"/>
            </w:tabs>
            <w:rPr>
              <w:noProof/>
              <w:sz w:val="22"/>
            </w:rPr>
          </w:pPr>
          <w:hyperlink w:anchor="_Toc256000009" w:history="1">
            <w:r w:rsidRPr="00726584">
              <w:rPr>
                <w:rStyle w:val="Hyperkobling"/>
              </w:rPr>
              <w:t>Hovedbedrift med samordningsansvar</w:t>
            </w:r>
            <w:r w:rsidRPr="00611221">
              <w:rPr>
                <w:rStyle w:val="Hyperkobling"/>
              </w:rPr>
              <w:t xml:space="preserve"> </w:t>
            </w:r>
            <w:r w:rsidRPr="00F1611A">
              <w:rPr>
                <w:rStyle w:val="Hyperkobling"/>
              </w:rPr>
              <w:t>&lt;navn&gt;</w:t>
            </w:r>
            <w:r>
              <w:tab/>
            </w:r>
            <w:r>
              <w:fldChar w:fldCharType="begin"/>
            </w:r>
            <w:r>
              <w:instrText xml:space="preserve"> PAGEREF _Toc256000009 \h </w:instrText>
            </w:r>
            <w:r>
              <w:fldChar w:fldCharType="separate"/>
            </w:r>
            <w:r>
              <w:t>5</w:t>
            </w:r>
            <w:r>
              <w:fldChar w:fldCharType="end"/>
            </w:r>
          </w:hyperlink>
        </w:p>
        <w:p w14:paraId="67B5058D" w14:textId="77777777" w:rsidR="005C5BF4" w:rsidRDefault="00FC6136">
          <w:pPr>
            <w:pStyle w:val="INNH2"/>
            <w:tabs>
              <w:tab w:val="right" w:leader="dot" w:pos="9062"/>
            </w:tabs>
            <w:rPr>
              <w:noProof/>
              <w:sz w:val="22"/>
            </w:rPr>
          </w:pPr>
          <w:hyperlink w:anchor="_Toc256000010" w:history="1">
            <w:r w:rsidRPr="00726584">
              <w:rPr>
                <w:rStyle w:val="Hyperkobling"/>
              </w:rPr>
              <w:t>Sideentreprenør</w:t>
            </w:r>
            <w:r w:rsidRPr="002202A9">
              <w:rPr>
                <w:rStyle w:val="Hyperkobling"/>
              </w:rPr>
              <w:t xml:space="preserve"> </w:t>
            </w:r>
            <w:r w:rsidRPr="00F1611A">
              <w:rPr>
                <w:rStyle w:val="Hyperkobling"/>
              </w:rPr>
              <w:t>&lt;navn&gt;</w:t>
            </w:r>
            <w:r>
              <w:tab/>
            </w:r>
            <w:r>
              <w:fldChar w:fldCharType="begin"/>
            </w:r>
            <w:r>
              <w:instrText xml:space="preserve"> PAGEREF _Toc256000010 \h </w:instrText>
            </w:r>
            <w:r>
              <w:fldChar w:fldCharType="separate"/>
            </w:r>
            <w:r>
              <w:t>6</w:t>
            </w:r>
            <w:r>
              <w:fldChar w:fldCharType="end"/>
            </w:r>
          </w:hyperlink>
        </w:p>
        <w:p w14:paraId="26A2E5EA" w14:textId="77777777" w:rsidR="005C5BF4" w:rsidRDefault="00FC6136">
          <w:pPr>
            <w:pStyle w:val="INNH1"/>
            <w:tabs>
              <w:tab w:val="left" w:pos="660"/>
              <w:tab w:val="right" w:leader="dot" w:pos="9062"/>
            </w:tabs>
            <w:rPr>
              <w:noProof/>
              <w:sz w:val="22"/>
            </w:rPr>
          </w:pPr>
          <w:hyperlink w:anchor="_Toc256000011" w:history="1">
            <w:r>
              <w:rPr>
                <w:rStyle w:val="Hyperkobling"/>
                <w:rFonts w:cstheme="majorHAnsi"/>
              </w:rPr>
              <w:t>3.</w:t>
            </w:r>
            <w:r>
              <w:rPr>
                <w:rFonts w:cstheme="majorHAnsi"/>
                <w:noProof/>
                <w:sz w:val="22"/>
              </w:rPr>
              <w:tab/>
            </w:r>
            <w:r w:rsidRPr="007058BE">
              <w:rPr>
                <w:rStyle w:val="Hyperkobling"/>
                <w:rFonts w:cstheme="majorHAnsi"/>
              </w:rPr>
              <w:t>Organisasjonskart</w:t>
            </w:r>
            <w:r>
              <w:tab/>
            </w:r>
            <w:r>
              <w:fldChar w:fldCharType="begin"/>
            </w:r>
            <w:r>
              <w:instrText xml:space="preserve"> PAGEREF _Toc256000011 \h </w:instrText>
            </w:r>
            <w:r>
              <w:fldChar w:fldCharType="separate"/>
            </w:r>
            <w:r>
              <w:t>7</w:t>
            </w:r>
            <w:r>
              <w:fldChar w:fldCharType="end"/>
            </w:r>
          </w:hyperlink>
        </w:p>
        <w:p w14:paraId="525B06DE" w14:textId="77777777" w:rsidR="005C5BF4" w:rsidRDefault="00FC6136">
          <w:pPr>
            <w:pStyle w:val="INNH1"/>
            <w:tabs>
              <w:tab w:val="left" w:pos="660"/>
              <w:tab w:val="right" w:leader="dot" w:pos="9062"/>
            </w:tabs>
            <w:rPr>
              <w:noProof/>
              <w:sz w:val="22"/>
            </w:rPr>
          </w:pPr>
          <w:hyperlink w:anchor="_Toc256000012" w:history="1">
            <w:r>
              <w:rPr>
                <w:rStyle w:val="Hyperkobling"/>
                <w:rFonts w:cstheme="majorHAnsi"/>
              </w:rPr>
              <w:t>4.</w:t>
            </w:r>
            <w:r>
              <w:rPr>
                <w:rFonts w:cstheme="majorHAnsi"/>
                <w:noProof/>
                <w:sz w:val="22"/>
              </w:rPr>
              <w:tab/>
            </w:r>
            <w:r w:rsidRPr="007058BE">
              <w:rPr>
                <w:rStyle w:val="Hyperkobling"/>
                <w:rFonts w:cstheme="majorHAnsi"/>
              </w:rPr>
              <w:t>Fremdriftsplan</w:t>
            </w:r>
            <w:r>
              <w:tab/>
            </w:r>
            <w:r>
              <w:fldChar w:fldCharType="begin"/>
            </w:r>
            <w:r>
              <w:instrText xml:space="preserve"> PAGEREF _Toc256000012 \h </w:instrText>
            </w:r>
            <w:r>
              <w:fldChar w:fldCharType="separate"/>
            </w:r>
            <w:r>
              <w:t>10</w:t>
            </w:r>
            <w:r>
              <w:fldChar w:fldCharType="end"/>
            </w:r>
          </w:hyperlink>
        </w:p>
        <w:p w14:paraId="092349B8" w14:textId="77777777" w:rsidR="005C5BF4" w:rsidRDefault="00FC6136">
          <w:pPr>
            <w:pStyle w:val="INNH2"/>
            <w:tabs>
              <w:tab w:val="right" w:leader="dot" w:pos="9062"/>
            </w:tabs>
            <w:rPr>
              <w:noProof/>
              <w:sz w:val="22"/>
            </w:rPr>
          </w:pPr>
          <w:hyperlink w:anchor="_Toc256000013" w:history="1">
            <w:r w:rsidRPr="00262333">
              <w:rPr>
                <w:rStyle w:val="Hyperkobling"/>
              </w:rPr>
              <w:t>Byggherrens fremdriftsplan</w:t>
            </w:r>
            <w:r>
              <w:tab/>
            </w:r>
            <w:r>
              <w:fldChar w:fldCharType="begin"/>
            </w:r>
            <w:r>
              <w:instrText xml:space="preserve"> PAGEREF _Toc256000013 \h </w:instrText>
            </w:r>
            <w:r>
              <w:fldChar w:fldCharType="separate"/>
            </w:r>
            <w:r>
              <w:t>10</w:t>
            </w:r>
            <w:r>
              <w:fldChar w:fldCharType="end"/>
            </w:r>
          </w:hyperlink>
        </w:p>
        <w:p w14:paraId="29CFCDDE" w14:textId="77777777" w:rsidR="005C5BF4" w:rsidRDefault="00FC6136">
          <w:pPr>
            <w:pStyle w:val="INNH2"/>
            <w:tabs>
              <w:tab w:val="right" w:leader="dot" w:pos="9062"/>
            </w:tabs>
            <w:rPr>
              <w:noProof/>
              <w:sz w:val="22"/>
            </w:rPr>
          </w:pPr>
          <w:hyperlink w:anchor="_Toc256000014" w:history="1">
            <w:r w:rsidRPr="00262333">
              <w:rPr>
                <w:rStyle w:val="Hyperkobling"/>
              </w:rPr>
              <w:t>Byggherrens vurderingskriterier for fastsettelse av byggetid/arbeid på kontrakten</w:t>
            </w:r>
            <w:r>
              <w:tab/>
            </w:r>
            <w:r>
              <w:fldChar w:fldCharType="begin"/>
            </w:r>
            <w:r>
              <w:instrText xml:space="preserve"> PAGEREF _Toc256000014 \h </w:instrText>
            </w:r>
            <w:r>
              <w:fldChar w:fldCharType="separate"/>
            </w:r>
            <w:r>
              <w:t>10</w:t>
            </w:r>
            <w:r>
              <w:fldChar w:fldCharType="end"/>
            </w:r>
          </w:hyperlink>
        </w:p>
        <w:p w14:paraId="24199611" w14:textId="77777777" w:rsidR="005C5BF4" w:rsidRDefault="00FC6136">
          <w:pPr>
            <w:pStyle w:val="INNH2"/>
            <w:tabs>
              <w:tab w:val="right" w:leader="dot" w:pos="9062"/>
            </w:tabs>
            <w:rPr>
              <w:noProof/>
              <w:sz w:val="22"/>
            </w:rPr>
          </w:pPr>
          <w:hyperlink w:anchor="_Toc256000015" w:history="1">
            <w:r w:rsidRPr="00262333">
              <w:rPr>
                <w:rStyle w:val="Hyperkobling"/>
              </w:rPr>
              <w:t>Entreprenørens fremdriftsplan</w:t>
            </w:r>
            <w:r>
              <w:tab/>
            </w:r>
            <w:r>
              <w:fldChar w:fldCharType="begin"/>
            </w:r>
            <w:r>
              <w:instrText xml:space="preserve"> PAGEREF _Toc256000015 \h </w:instrText>
            </w:r>
            <w:r>
              <w:fldChar w:fldCharType="separate"/>
            </w:r>
            <w:r>
              <w:t>10</w:t>
            </w:r>
            <w:r>
              <w:fldChar w:fldCharType="end"/>
            </w:r>
          </w:hyperlink>
        </w:p>
        <w:p w14:paraId="049ECA8B" w14:textId="77777777" w:rsidR="005C5BF4" w:rsidRDefault="00FC6136">
          <w:pPr>
            <w:pStyle w:val="INNH1"/>
            <w:tabs>
              <w:tab w:val="left" w:pos="660"/>
              <w:tab w:val="right" w:leader="dot" w:pos="9062"/>
            </w:tabs>
            <w:rPr>
              <w:noProof/>
              <w:sz w:val="22"/>
            </w:rPr>
          </w:pPr>
          <w:hyperlink w:anchor="_Toc256000016" w:history="1">
            <w:r>
              <w:rPr>
                <w:rStyle w:val="Hyperkobling"/>
                <w:rFonts w:cstheme="majorHAnsi"/>
              </w:rPr>
              <w:t>5.</w:t>
            </w:r>
            <w:r>
              <w:rPr>
                <w:rFonts w:cstheme="majorHAnsi"/>
                <w:noProof/>
                <w:sz w:val="22"/>
              </w:rPr>
              <w:tab/>
            </w:r>
            <w:r w:rsidRPr="007058BE">
              <w:rPr>
                <w:rStyle w:val="Hyperkobling"/>
                <w:rFonts w:cstheme="majorHAnsi"/>
              </w:rPr>
              <w:t>Spesifikke tiltak</w:t>
            </w:r>
            <w:r>
              <w:rPr>
                <w:rStyle w:val="Hyperkobling"/>
                <w:rFonts w:cstheme="majorHAnsi"/>
              </w:rPr>
              <w:t xml:space="preserve"> i denne kontrakten</w:t>
            </w:r>
            <w:r>
              <w:tab/>
            </w:r>
            <w:r>
              <w:fldChar w:fldCharType="begin"/>
            </w:r>
            <w:r>
              <w:instrText xml:space="preserve"> PAGEREF _Toc256000016 \h </w:instrText>
            </w:r>
            <w:r>
              <w:fldChar w:fldCharType="separate"/>
            </w:r>
            <w:r>
              <w:t>11</w:t>
            </w:r>
            <w:r>
              <w:fldChar w:fldCharType="end"/>
            </w:r>
          </w:hyperlink>
        </w:p>
        <w:p w14:paraId="5ACCEB18" w14:textId="77777777" w:rsidR="005C5BF4" w:rsidRDefault="00FC6136">
          <w:pPr>
            <w:pStyle w:val="INNH1"/>
            <w:tabs>
              <w:tab w:val="left" w:pos="660"/>
              <w:tab w:val="right" w:leader="dot" w:pos="9062"/>
            </w:tabs>
            <w:rPr>
              <w:noProof/>
              <w:sz w:val="22"/>
            </w:rPr>
          </w:pPr>
          <w:hyperlink w:anchor="_Toc256000017" w:history="1">
            <w:r>
              <w:rPr>
                <w:rStyle w:val="Hyperkobling"/>
                <w:rFonts w:cstheme="majorHAnsi"/>
              </w:rPr>
              <w:t>6.</w:t>
            </w:r>
            <w:r>
              <w:rPr>
                <w:rFonts w:cstheme="majorHAnsi"/>
                <w:noProof/>
                <w:sz w:val="22"/>
              </w:rPr>
              <w:tab/>
            </w:r>
            <w:r w:rsidRPr="00840A78">
              <w:rPr>
                <w:rStyle w:val="Hyperkobling"/>
                <w:rFonts w:cstheme="majorHAnsi"/>
              </w:rPr>
              <w:t>Endring og oppdatering av SHA-plan (rutiner for avviksbehandling)</w:t>
            </w:r>
            <w:r>
              <w:tab/>
            </w:r>
            <w:r>
              <w:fldChar w:fldCharType="begin"/>
            </w:r>
            <w:r>
              <w:instrText xml:space="preserve"> PAGEREF _Toc256000017 \h </w:instrText>
            </w:r>
            <w:r>
              <w:fldChar w:fldCharType="separate"/>
            </w:r>
            <w:r>
              <w:t>13</w:t>
            </w:r>
            <w:r>
              <w:fldChar w:fldCharType="end"/>
            </w:r>
          </w:hyperlink>
        </w:p>
        <w:p w14:paraId="0263E531" w14:textId="77777777" w:rsidR="005C5BF4" w:rsidRDefault="00FC6136">
          <w:pPr>
            <w:pStyle w:val="INNH2"/>
            <w:tabs>
              <w:tab w:val="right" w:leader="dot" w:pos="9062"/>
            </w:tabs>
            <w:rPr>
              <w:noProof/>
              <w:sz w:val="22"/>
            </w:rPr>
          </w:pPr>
          <w:hyperlink w:anchor="_Toc256000018" w:history="1">
            <w:r w:rsidRPr="00840A78">
              <w:rPr>
                <w:rStyle w:val="Hyperkobling"/>
              </w:rPr>
              <w:t>Entreprenørens plikter</w:t>
            </w:r>
            <w:r>
              <w:tab/>
            </w:r>
            <w:r>
              <w:fldChar w:fldCharType="begin"/>
            </w:r>
            <w:r>
              <w:instrText xml:space="preserve"> PAGEREF _Toc256000018 \h </w:instrText>
            </w:r>
            <w:r>
              <w:fldChar w:fldCharType="separate"/>
            </w:r>
            <w:r>
              <w:t>13</w:t>
            </w:r>
            <w:r>
              <w:fldChar w:fldCharType="end"/>
            </w:r>
          </w:hyperlink>
        </w:p>
        <w:p w14:paraId="4D5C4ABD" w14:textId="77777777" w:rsidR="005C5BF4" w:rsidRDefault="00FC6136">
          <w:pPr>
            <w:pStyle w:val="INNH2"/>
            <w:tabs>
              <w:tab w:val="right" w:leader="dot" w:pos="9062"/>
            </w:tabs>
            <w:rPr>
              <w:noProof/>
              <w:sz w:val="22"/>
            </w:rPr>
          </w:pPr>
          <w:hyperlink w:anchor="_Toc256000020" w:history="1">
            <w:r w:rsidRPr="00262333">
              <w:rPr>
                <w:rStyle w:val="Hyperkobling"/>
              </w:rPr>
              <w:t>Byggherres plikter</w:t>
            </w:r>
            <w:r>
              <w:tab/>
            </w:r>
            <w:r>
              <w:fldChar w:fldCharType="begin"/>
            </w:r>
            <w:r>
              <w:instrText xml:space="preserve"> PAGEREF _Toc256000020 \h </w:instrText>
            </w:r>
            <w:r>
              <w:fldChar w:fldCharType="separate"/>
            </w:r>
            <w:r>
              <w:t>13</w:t>
            </w:r>
            <w:r>
              <w:fldChar w:fldCharType="end"/>
            </w:r>
          </w:hyperlink>
        </w:p>
        <w:p w14:paraId="68AC0881" w14:textId="77777777" w:rsidR="00AD5129" w:rsidRDefault="00FC6136">
          <w:r>
            <w:rPr>
              <w:b/>
              <w:bCs/>
            </w:rPr>
            <w:fldChar w:fldCharType="end"/>
          </w:r>
        </w:p>
      </w:sdtContent>
    </w:sdt>
    <w:p w14:paraId="2C26141E" w14:textId="77777777" w:rsidR="005E1EEF" w:rsidRDefault="00FC6136" w:rsidP="00F55A34">
      <w:r w:rsidRPr="002A4BFA">
        <w:rPr>
          <w:rFonts w:ascii="Calibri" w:eastAsia="Calibri" w:hAnsi="Calibri" w:cs="Times New Roman"/>
          <w:b/>
          <w:i/>
          <w:sz w:val="22"/>
        </w:rPr>
        <w:br w:type="page"/>
      </w:r>
    </w:p>
    <w:p w14:paraId="2C261426" w14:textId="77777777" w:rsidR="002A60AD" w:rsidRPr="009E7B56" w:rsidRDefault="00FC6136" w:rsidP="002A60AD">
      <w:pPr>
        <w:pStyle w:val="Overskrift2"/>
        <w:numPr>
          <w:ilvl w:val="0"/>
          <w:numId w:val="0"/>
        </w:numPr>
      </w:pPr>
      <w:bookmarkStart w:id="1" w:name="_Toc256000001"/>
      <w:bookmarkStart w:id="2" w:name="_Toc508100110"/>
      <w:r>
        <w:lastRenderedPageBreak/>
        <w:t>Distribusjon og lagring av SHA-plan</w:t>
      </w:r>
      <w:bookmarkEnd w:id="1"/>
      <w:bookmarkEnd w:id="2"/>
    </w:p>
    <w:p w14:paraId="2C261428" w14:textId="77777777" w:rsidR="006C2EE1" w:rsidRDefault="00FC6136" w:rsidP="006C2EE1">
      <w:r>
        <w:t>SHA-plan skal lagres elektronisk i prosjektets dokumenthåndteringssystem</w:t>
      </w:r>
      <w:r w:rsidR="009C2FC1">
        <w:t xml:space="preserve"> </w:t>
      </w:r>
      <w:proofErr w:type="spellStart"/>
      <w:r w:rsidR="009C2FC1">
        <w:t>WebSak</w:t>
      </w:r>
      <w:proofErr w:type="spellEnd"/>
      <w:r w:rsidR="00F67AEC">
        <w:t xml:space="preserve"> F</w:t>
      </w:r>
      <w:r w:rsidR="009C2FC1">
        <w:t>okus</w:t>
      </w:r>
      <w:r>
        <w:t xml:space="preserve">. </w:t>
      </w:r>
    </w:p>
    <w:p w14:paraId="2C261429" w14:textId="77777777" w:rsidR="00546F26" w:rsidRDefault="00FC6136" w:rsidP="00546F26">
      <w:r w:rsidRPr="00262333">
        <w:t xml:space="preserve">Byggherren har ansvar for ajourføring, komplettering og distribusjon av SHA-plan. </w:t>
      </w:r>
    </w:p>
    <w:p w14:paraId="2C26142A" w14:textId="77777777" w:rsidR="006C2EE1" w:rsidRDefault="00FC6136" w:rsidP="006C2EE1">
      <w:r>
        <w:t xml:space="preserve">Byggherren pålegger </w:t>
      </w:r>
      <w:r w:rsidR="00A43CD2">
        <w:t>sine kontraktsparter og distribuere videre til sine ansatte/underentreprenører/</w:t>
      </w:r>
      <w:r w:rsidR="00D52A46">
        <w:t>underleverandører, inklusive enkeltpersonforetak.</w:t>
      </w:r>
      <w:r w:rsidRPr="00262333">
        <w:t xml:space="preserve"> Alle involverte parter har plikt til å melde fra om forhold som ikke er i overensstemmelse med planen, eller som bør b</w:t>
      </w:r>
      <w:r w:rsidR="005E1EEF">
        <w:t>ehandles og innlemmes i planen.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48"/>
        <w:gridCol w:w="4814"/>
      </w:tblGrid>
      <w:tr w:rsidR="005C5BF4" w14:paraId="2C26142C" w14:textId="77777777" w:rsidTr="005E1EEF">
        <w:trPr>
          <w:cantSplit/>
        </w:trPr>
        <w:tc>
          <w:tcPr>
            <w:tcW w:w="5000" w:type="pct"/>
            <w:gridSpan w:val="2"/>
            <w:shd w:val="clear" w:color="auto" w:fill="D9D9D9"/>
          </w:tcPr>
          <w:p w14:paraId="2C26142B" w14:textId="77777777" w:rsidR="006C2EE1" w:rsidRPr="00B216D8" w:rsidRDefault="00FC6136" w:rsidP="006C2EE1">
            <w:pPr>
              <w:widowControl w:val="0"/>
              <w:spacing w:after="0"/>
              <w:rPr>
                <w:rFonts w:cstheme="minorHAnsi"/>
                <w:b/>
                <w:bCs/>
                <w:sz w:val="22"/>
              </w:rPr>
            </w:pPr>
            <w:r w:rsidRPr="00B216D8">
              <w:rPr>
                <w:rFonts w:cstheme="minorHAnsi"/>
                <w:b/>
                <w:bCs/>
                <w:sz w:val="22"/>
              </w:rPr>
              <w:t>Distribusjonsliste</w:t>
            </w:r>
          </w:p>
        </w:tc>
      </w:tr>
      <w:tr w:rsidR="005C5BF4" w14:paraId="2C26142F" w14:textId="77777777" w:rsidTr="00591252">
        <w:tc>
          <w:tcPr>
            <w:tcW w:w="2344" w:type="pct"/>
            <w:shd w:val="clear" w:color="auto" w:fill="D9D9D9"/>
          </w:tcPr>
          <w:p w14:paraId="2C26142D" w14:textId="77777777" w:rsidR="006C2EE1" w:rsidRPr="00B216D8" w:rsidRDefault="00FC6136" w:rsidP="006C2EE1">
            <w:pPr>
              <w:widowControl w:val="0"/>
              <w:spacing w:after="0"/>
              <w:rPr>
                <w:rFonts w:cstheme="minorHAnsi"/>
                <w:b/>
                <w:bCs/>
                <w:sz w:val="22"/>
              </w:rPr>
            </w:pPr>
            <w:r w:rsidRPr="00B216D8">
              <w:rPr>
                <w:rFonts w:cstheme="minorHAnsi"/>
                <w:b/>
                <w:bCs/>
                <w:sz w:val="22"/>
              </w:rPr>
              <w:t>Navn</w:t>
            </w:r>
          </w:p>
        </w:tc>
        <w:tc>
          <w:tcPr>
            <w:tcW w:w="2656" w:type="pct"/>
            <w:shd w:val="clear" w:color="auto" w:fill="D9D9D9"/>
          </w:tcPr>
          <w:p w14:paraId="2C26142E" w14:textId="77777777" w:rsidR="006C2EE1" w:rsidRPr="00B216D8" w:rsidRDefault="00FC6136" w:rsidP="006C2EE1">
            <w:pPr>
              <w:widowControl w:val="0"/>
              <w:spacing w:after="0"/>
              <w:rPr>
                <w:rFonts w:cstheme="minorHAnsi"/>
                <w:b/>
                <w:bCs/>
                <w:sz w:val="22"/>
              </w:rPr>
            </w:pPr>
            <w:r w:rsidRPr="00B216D8">
              <w:rPr>
                <w:rFonts w:cstheme="minorHAnsi"/>
                <w:b/>
                <w:bCs/>
                <w:sz w:val="22"/>
              </w:rPr>
              <w:t>Firma/kontor/seksjon mv</w:t>
            </w:r>
          </w:p>
        </w:tc>
      </w:tr>
      <w:tr w:rsidR="005C5BF4" w14:paraId="2C261432" w14:textId="77777777" w:rsidTr="00591252">
        <w:tc>
          <w:tcPr>
            <w:tcW w:w="2344" w:type="pct"/>
          </w:tcPr>
          <w:p w14:paraId="2C261430" w14:textId="0F7DAAB0" w:rsidR="006C2EE1" w:rsidRPr="006C2EE1" w:rsidRDefault="004E4CB6" w:rsidP="006C2EE1">
            <w:pPr>
              <w:widowControl w:val="0"/>
              <w:spacing w:after="0"/>
              <w:rPr>
                <w:rFonts w:cstheme="minorHAnsi"/>
                <w:b/>
                <w:bCs/>
                <w:sz w:val="22"/>
              </w:rPr>
            </w:pPr>
            <w:r>
              <w:rPr>
                <w:rFonts w:cstheme="minorHAnsi"/>
                <w:b/>
                <w:bCs/>
                <w:sz w:val="22"/>
              </w:rPr>
              <w:t>Magnar Steffensen</w:t>
            </w:r>
          </w:p>
        </w:tc>
        <w:tc>
          <w:tcPr>
            <w:tcW w:w="2656" w:type="pct"/>
          </w:tcPr>
          <w:p w14:paraId="2C261431" w14:textId="77777777" w:rsidR="006C2EE1" w:rsidRPr="006C2EE1" w:rsidRDefault="00FC6136" w:rsidP="006C2EE1">
            <w:pPr>
              <w:widowControl w:val="0"/>
              <w:spacing w:after="0"/>
              <w:rPr>
                <w:rFonts w:cstheme="minorHAnsi"/>
                <w:b/>
                <w:bCs/>
                <w:sz w:val="22"/>
              </w:rPr>
            </w:pPr>
            <w:r>
              <w:rPr>
                <w:rFonts w:cstheme="minorHAnsi"/>
                <w:b/>
                <w:bCs/>
                <w:sz w:val="22"/>
              </w:rPr>
              <w:t>Prosjekteier/</w:t>
            </w:r>
            <w:r w:rsidR="00BA22CE">
              <w:rPr>
                <w:rFonts w:cstheme="minorHAnsi"/>
                <w:b/>
                <w:bCs/>
                <w:sz w:val="22"/>
              </w:rPr>
              <w:t>Nordland fylke</w:t>
            </w:r>
            <w:r w:rsidR="00591252">
              <w:rPr>
                <w:rFonts w:cstheme="minorHAnsi"/>
                <w:b/>
                <w:bCs/>
                <w:sz w:val="22"/>
              </w:rPr>
              <w:t>skommune</w:t>
            </w:r>
            <w:r w:rsidR="00107D1D">
              <w:rPr>
                <w:rFonts w:cstheme="minorHAnsi"/>
                <w:b/>
                <w:bCs/>
                <w:sz w:val="22"/>
              </w:rPr>
              <w:t>/</w:t>
            </w:r>
          </w:p>
        </w:tc>
      </w:tr>
      <w:tr w:rsidR="005C5BF4" w14:paraId="2C261435" w14:textId="77777777" w:rsidTr="00591252">
        <w:tc>
          <w:tcPr>
            <w:tcW w:w="2344" w:type="pct"/>
          </w:tcPr>
          <w:p w14:paraId="2C261433" w14:textId="32391200" w:rsidR="006C2EE1" w:rsidRPr="006C2EE1" w:rsidRDefault="004E4CB6" w:rsidP="006C2EE1">
            <w:pPr>
              <w:widowControl w:val="0"/>
              <w:spacing w:after="0"/>
              <w:rPr>
                <w:rFonts w:cstheme="minorHAnsi"/>
                <w:b/>
                <w:bCs/>
                <w:sz w:val="22"/>
              </w:rPr>
            </w:pPr>
            <w:r>
              <w:rPr>
                <w:rFonts w:cstheme="minorHAnsi"/>
                <w:b/>
                <w:bCs/>
                <w:sz w:val="22"/>
              </w:rPr>
              <w:t>Trine Lundgren</w:t>
            </w:r>
          </w:p>
        </w:tc>
        <w:tc>
          <w:tcPr>
            <w:tcW w:w="2656" w:type="pct"/>
          </w:tcPr>
          <w:p w14:paraId="2C261434" w14:textId="77777777" w:rsidR="006C2EE1" w:rsidRPr="006C2EE1" w:rsidRDefault="00FC6136" w:rsidP="006C2EE1">
            <w:pPr>
              <w:widowControl w:val="0"/>
              <w:spacing w:after="0"/>
              <w:rPr>
                <w:rFonts w:cstheme="minorHAnsi"/>
                <w:b/>
                <w:bCs/>
                <w:sz w:val="22"/>
              </w:rPr>
            </w:pPr>
            <w:r>
              <w:rPr>
                <w:rFonts w:cstheme="minorHAnsi"/>
                <w:b/>
                <w:bCs/>
                <w:sz w:val="22"/>
              </w:rPr>
              <w:t>Prosjektleder/</w:t>
            </w:r>
            <w:r w:rsidR="00862B9A">
              <w:rPr>
                <w:rFonts w:cstheme="minorHAnsi"/>
                <w:b/>
                <w:bCs/>
                <w:sz w:val="22"/>
              </w:rPr>
              <w:t>Nordland fylke</w:t>
            </w:r>
            <w:r w:rsidR="00591252">
              <w:rPr>
                <w:rFonts w:cstheme="minorHAnsi"/>
                <w:b/>
                <w:bCs/>
                <w:sz w:val="22"/>
              </w:rPr>
              <w:t>skommune</w:t>
            </w:r>
            <w:r w:rsidR="00107D1D">
              <w:rPr>
                <w:rFonts w:cstheme="minorHAnsi"/>
                <w:b/>
                <w:bCs/>
                <w:sz w:val="22"/>
              </w:rPr>
              <w:t>/</w:t>
            </w:r>
          </w:p>
        </w:tc>
      </w:tr>
      <w:tr w:rsidR="005C5BF4" w14:paraId="2C261438" w14:textId="77777777" w:rsidTr="00591252">
        <w:tc>
          <w:tcPr>
            <w:tcW w:w="2344" w:type="pct"/>
          </w:tcPr>
          <w:p w14:paraId="2C261436" w14:textId="77777777" w:rsidR="006C2EE1" w:rsidRPr="006C2EE1" w:rsidRDefault="006C2EE1" w:rsidP="006C2EE1">
            <w:pPr>
              <w:widowControl w:val="0"/>
              <w:spacing w:after="0"/>
              <w:rPr>
                <w:rFonts w:cstheme="minorHAnsi"/>
                <w:b/>
                <w:bCs/>
                <w:sz w:val="22"/>
              </w:rPr>
            </w:pPr>
          </w:p>
        </w:tc>
        <w:tc>
          <w:tcPr>
            <w:tcW w:w="2656" w:type="pct"/>
          </w:tcPr>
          <w:p w14:paraId="2C261437" w14:textId="77777777" w:rsidR="006C2EE1" w:rsidRPr="006C2EE1" w:rsidRDefault="006C2EE1" w:rsidP="006C2EE1">
            <w:pPr>
              <w:widowControl w:val="0"/>
              <w:spacing w:after="0"/>
              <w:rPr>
                <w:rFonts w:cstheme="minorHAnsi"/>
                <w:b/>
                <w:bCs/>
                <w:sz w:val="22"/>
              </w:rPr>
            </w:pPr>
          </w:p>
        </w:tc>
      </w:tr>
    </w:tbl>
    <w:p w14:paraId="2C261439" w14:textId="77777777" w:rsidR="00AD5129" w:rsidRDefault="00AD5129" w:rsidP="00AD5129">
      <w:pPr>
        <w:pStyle w:val="Overskrift1"/>
        <w:keepLines w:val="0"/>
        <w:tabs>
          <w:tab w:val="left" w:pos="624"/>
          <w:tab w:val="left" w:pos="1474"/>
          <w:tab w:val="left" w:pos="1920"/>
          <w:tab w:val="right" w:pos="9320"/>
        </w:tabs>
        <w:overflowPunct w:val="0"/>
        <w:autoSpaceDE w:val="0"/>
        <w:autoSpaceDN w:val="0"/>
        <w:adjustRightInd w:val="0"/>
        <w:spacing w:before="240" w:after="0"/>
        <w:textAlignment w:val="baseline"/>
        <w:rPr>
          <w:rFonts w:cstheme="majorHAnsi"/>
        </w:rPr>
      </w:pPr>
      <w:bookmarkStart w:id="3" w:name="_Toc501017423"/>
      <w:bookmarkStart w:id="4" w:name="_Toc506640166"/>
    </w:p>
    <w:p w14:paraId="2C26143A" w14:textId="77777777" w:rsidR="00AD5129" w:rsidRDefault="00FC6136">
      <w:pPr>
        <w:rPr>
          <w:rFonts w:ascii="Calibri" w:eastAsiaTheme="majorEastAsia" w:hAnsi="Calibri" w:cstheme="majorHAnsi"/>
          <w:b/>
          <w:bCs/>
          <w:color w:val="365F91"/>
          <w:sz w:val="28"/>
          <w:szCs w:val="28"/>
        </w:rPr>
      </w:pPr>
      <w:r>
        <w:rPr>
          <w:rFonts w:cstheme="majorHAnsi"/>
        </w:rPr>
        <w:br w:type="page"/>
      </w:r>
    </w:p>
    <w:p w14:paraId="2C26143B" w14:textId="77777777" w:rsidR="006C2EE1" w:rsidRDefault="00FC6136" w:rsidP="00EC392A">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cstheme="majorHAnsi"/>
        </w:rPr>
      </w:pPr>
      <w:bookmarkStart w:id="5" w:name="_Toc256000003"/>
      <w:r w:rsidRPr="007058BE">
        <w:rPr>
          <w:rFonts w:cstheme="majorHAnsi"/>
        </w:rPr>
        <w:lastRenderedPageBreak/>
        <w:t>Innledning</w:t>
      </w:r>
      <w:bookmarkEnd w:id="3"/>
      <w:bookmarkEnd w:id="4"/>
      <w:bookmarkEnd w:id="5"/>
    </w:p>
    <w:p w14:paraId="58F467CC" w14:textId="77777777" w:rsidR="001035E9" w:rsidRPr="001035E9" w:rsidRDefault="001035E9" w:rsidP="001035E9">
      <w:pPr>
        <w:suppressAutoHyphens/>
        <w:spacing w:before="120"/>
        <w:rPr>
          <w:b/>
          <w:szCs w:val="24"/>
        </w:rPr>
      </w:pPr>
      <w:r w:rsidRPr="001035E9">
        <w:rPr>
          <w:szCs w:val="24"/>
        </w:rPr>
        <w:t xml:space="preserve">Nordland fylkeskommune v/eiendomsseksjonen som byggherre skal rive bygg B, kjent som «rødbygget», på Andøy videregående skole. </w:t>
      </w:r>
    </w:p>
    <w:p w14:paraId="2C26143E" w14:textId="77777777" w:rsidR="006722D3" w:rsidRPr="00B15568" w:rsidRDefault="006722D3" w:rsidP="006722D3">
      <w:pPr>
        <w:rPr>
          <w:highlight w:val="lightGray"/>
        </w:rPr>
      </w:pPr>
    </w:p>
    <w:p w14:paraId="2C26143F" w14:textId="77777777" w:rsidR="006722D3" w:rsidRPr="007058BE" w:rsidRDefault="00FC6136" w:rsidP="006722D3">
      <w:pPr>
        <w:pStyle w:val="Overskrift2"/>
        <w:numPr>
          <w:ilvl w:val="0"/>
          <w:numId w:val="0"/>
        </w:numPr>
      </w:pPr>
      <w:bookmarkStart w:id="6" w:name="_Toc256000004"/>
      <w:bookmarkStart w:id="7" w:name="_Toc508100112"/>
      <w:r w:rsidRPr="007058BE">
        <w:t>Mål</w:t>
      </w:r>
      <w:bookmarkEnd w:id="6"/>
      <w:bookmarkEnd w:id="7"/>
    </w:p>
    <w:p w14:paraId="2C261440" w14:textId="77777777" w:rsidR="006722D3" w:rsidRPr="0065762E" w:rsidRDefault="00FC6136" w:rsidP="006722D3">
      <w:r>
        <w:t>K</w:t>
      </w:r>
      <w:r w:rsidRPr="0065762E">
        <w:t xml:space="preserve">rav til </w:t>
      </w:r>
      <w:r>
        <w:t>kvalitet, framdrift og økonomi</w:t>
      </w:r>
      <w:r w:rsidR="006F3B8B" w:rsidRPr="0065762E">
        <w:t xml:space="preserve"> s</w:t>
      </w:r>
      <w:r w:rsidR="006F3B8B">
        <w:t>kal aldri gå på bekostning for HMS</w:t>
      </w:r>
      <w:r>
        <w:t>.</w:t>
      </w:r>
    </w:p>
    <w:p w14:paraId="2C261441" w14:textId="77777777" w:rsidR="006722D3" w:rsidRPr="0065762E" w:rsidRDefault="00FC6136" w:rsidP="006722D3">
      <w:r>
        <w:t>Nordland fylkeskommune</w:t>
      </w:r>
      <w:r w:rsidRPr="0065762E">
        <w:t xml:space="preserve"> har som arbeidsgiver og byggherre det mål at all virksomhet i etaten skal gjennomføres uten at mennesker, materiell og miljø påføres skade. For denne kontrakten er det satt følgende mål:</w:t>
      </w:r>
    </w:p>
    <w:p w14:paraId="2C261442" w14:textId="676ABCD2" w:rsidR="006722D3" w:rsidRPr="0065762E" w:rsidRDefault="00FC6136" w:rsidP="006722D3">
      <w:pPr>
        <w:pStyle w:val="Listeavsnitt"/>
        <w:numPr>
          <w:ilvl w:val="0"/>
          <w:numId w:val="2"/>
        </w:numPr>
        <w:spacing w:after="0" w:line="276" w:lineRule="auto"/>
      </w:pPr>
      <w:r w:rsidRPr="0065762E">
        <w:t>H1-verdi (Fraværsskadefrekvens):</w:t>
      </w:r>
      <w:r w:rsidR="006219A6">
        <w:t xml:space="preserve"> 0</w:t>
      </w:r>
    </w:p>
    <w:p w14:paraId="2C261443" w14:textId="533BBAC9" w:rsidR="006722D3" w:rsidRPr="0065762E" w:rsidRDefault="00FC6136" w:rsidP="006722D3">
      <w:pPr>
        <w:pStyle w:val="Listeavsnitt"/>
        <w:numPr>
          <w:ilvl w:val="0"/>
          <w:numId w:val="2"/>
        </w:numPr>
        <w:spacing w:after="0" w:line="276" w:lineRule="auto"/>
      </w:pPr>
      <w:r w:rsidRPr="0065762E">
        <w:t>H2-verdi (Personskadefrekvens):</w:t>
      </w:r>
      <w:r w:rsidR="006219A6">
        <w:t xml:space="preserve"> 0</w:t>
      </w:r>
    </w:p>
    <w:p w14:paraId="2C261444" w14:textId="3579A336" w:rsidR="006722D3" w:rsidRPr="0065762E" w:rsidRDefault="00FC6136" w:rsidP="006722D3">
      <w:pPr>
        <w:pStyle w:val="Listeavsnitt"/>
        <w:numPr>
          <w:ilvl w:val="0"/>
          <w:numId w:val="2"/>
        </w:numPr>
        <w:spacing w:after="0" w:line="276" w:lineRule="auto"/>
      </w:pPr>
      <w:r w:rsidRPr="0065762E">
        <w:t xml:space="preserve">F-verdi (Fraværsfrekvens): </w:t>
      </w:r>
      <w:r w:rsidR="006219A6">
        <w:t>0</w:t>
      </w:r>
    </w:p>
    <w:p w14:paraId="2C261445" w14:textId="734F6E12" w:rsidR="006722D3" w:rsidRDefault="00FC6136" w:rsidP="006722D3">
      <w:pPr>
        <w:pStyle w:val="Listeavsnitt"/>
        <w:numPr>
          <w:ilvl w:val="0"/>
          <w:numId w:val="2"/>
        </w:numPr>
        <w:spacing w:after="0" w:line="276" w:lineRule="auto"/>
      </w:pPr>
      <w:r w:rsidRPr="0065762E">
        <w:t>N-verdi (Nestenulykkefrekvens):</w:t>
      </w:r>
      <w:r w:rsidR="006219A6">
        <w:t xml:space="preserve"> 0</w:t>
      </w:r>
    </w:p>
    <w:p w14:paraId="2C261446" w14:textId="77777777" w:rsidR="006722D3" w:rsidRPr="00A25CA3" w:rsidRDefault="006722D3" w:rsidP="006722D3">
      <w:pPr>
        <w:pStyle w:val="Listeavsnitt"/>
        <w:spacing w:after="0" w:line="276" w:lineRule="auto"/>
      </w:pPr>
    </w:p>
    <w:p w14:paraId="2C26144B" w14:textId="77777777" w:rsidR="009C647D" w:rsidRDefault="00FC6136" w:rsidP="00EC392A">
      <w:pPr>
        <w:pStyle w:val="Listeavsnitt"/>
        <w:numPr>
          <w:ilvl w:val="0"/>
          <w:numId w:val="5"/>
        </w:numPr>
      </w:pPr>
      <w:bookmarkStart w:id="8" w:name="_Toc232909152"/>
      <w:bookmarkStart w:id="9" w:name="_Toc501017424"/>
      <w:bookmarkStart w:id="10" w:name="_Toc231029326"/>
      <w:r>
        <w:t xml:space="preserve">Alle plikter å etablere god </w:t>
      </w:r>
      <w:r w:rsidR="000B1389">
        <w:t>rapportering</w:t>
      </w:r>
      <w:r>
        <w:t>-</w:t>
      </w:r>
      <w:r w:rsidR="000B1389">
        <w:t xml:space="preserve"> og behandling</w:t>
      </w:r>
      <w:r>
        <w:t>s kultur</w:t>
      </w:r>
      <w:r w:rsidR="000B1389">
        <w:t xml:space="preserve"> av uønskede hendelser (RUH)</w:t>
      </w:r>
    </w:p>
    <w:p w14:paraId="2C26144C" w14:textId="77777777" w:rsidR="0099658B" w:rsidRDefault="00FC6136" w:rsidP="00EC392A">
      <w:pPr>
        <w:pStyle w:val="Listeavsnitt"/>
        <w:numPr>
          <w:ilvl w:val="0"/>
          <w:numId w:val="5"/>
        </w:numPr>
      </w:pPr>
      <w:r>
        <w:t>Alle</w:t>
      </w:r>
      <w:r w:rsidR="000B1389">
        <w:t xml:space="preserve"> parter skal medvirke i felles vernerunder som er tilpasset aktiviteter og påfølgende risikobilde i kontraktsarbeidet.</w:t>
      </w:r>
      <w:r>
        <w:t xml:space="preserve"> </w:t>
      </w:r>
    </w:p>
    <w:p w14:paraId="2C26144D" w14:textId="77777777" w:rsidR="00ED06D3" w:rsidRDefault="00FC6136" w:rsidP="00EC392A">
      <w:pPr>
        <w:pStyle w:val="Listeavsnitt"/>
        <w:numPr>
          <w:ilvl w:val="0"/>
          <w:numId w:val="5"/>
        </w:numPr>
      </w:pPr>
      <w:r>
        <w:t>Bruk av vernebekledning Jf. krav i kontrakt.</w:t>
      </w:r>
    </w:p>
    <w:p w14:paraId="2C26144E" w14:textId="77777777" w:rsidR="00ED06D3" w:rsidRDefault="00FC6136" w:rsidP="002E742E">
      <w:pPr>
        <w:pStyle w:val="Listeavsnitt"/>
        <w:numPr>
          <w:ilvl w:val="0"/>
          <w:numId w:val="5"/>
        </w:numPr>
      </w:pPr>
      <w:r>
        <w:t>I samordningsfasen bør o</w:t>
      </w:r>
      <w:r w:rsidR="002E742E">
        <w:t>mfanget og tilstedeværelse for</w:t>
      </w:r>
      <w:r>
        <w:t xml:space="preserve"> verneombud</w:t>
      </w:r>
      <w:r w:rsidR="002E742E">
        <w:t xml:space="preserve"> avklares og </w:t>
      </w:r>
      <w:proofErr w:type="gramStart"/>
      <w:r w:rsidR="002E742E">
        <w:t>bekjentgjøres</w:t>
      </w:r>
      <w:proofErr w:type="gramEnd"/>
      <w:r w:rsidR="002E742E">
        <w:t>.</w:t>
      </w:r>
    </w:p>
    <w:p w14:paraId="2C26144F" w14:textId="77777777" w:rsidR="0099658B" w:rsidRDefault="00FC6136" w:rsidP="00EC392A">
      <w:pPr>
        <w:pStyle w:val="Listeavsnitt"/>
        <w:numPr>
          <w:ilvl w:val="0"/>
          <w:numId w:val="5"/>
        </w:numPr>
      </w:pPr>
      <w:r>
        <w:t>Begge parter skal medvirke til at kontraktens krav til HMS følges.</w:t>
      </w:r>
    </w:p>
    <w:p w14:paraId="3718F8CB" w14:textId="58294E1A" w:rsidR="006219A6" w:rsidRDefault="006219A6" w:rsidP="006219A6"/>
    <w:p w14:paraId="2C261452" w14:textId="77777777" w:rsidR="004E654E" w:rsidRPr="001C5B35" w:rsidRDefault="00FC6136" w:rsidP="004E654E">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cstheme="majorHAnsi"/>
        </w:rPr>
      </w:pPr>
      <w:bookmarkStart w:id="11" w:name="_Toc256000005"/>
      <w:bookmarkStart w:id="12" w:name="_Toc506640168"/>
      <w:r w:rsidRPr="00C10B7B">
        <w:rPr>
          <w:rFonts w:cstheme="majorHAnsi"/>
        </w:rPr>
        <w:t>Organisasjon</w:t>
      </w:r>
      <w:bookmarkEnd w:id="8"/>
      <w:bookmarkEnd w:id="9"/>
      <w:bookmarkEnd w:id="10"/>
      <w:bookmarkEnd w:id="11"/>
      <w:bookmarkEnd w:id="12"/>
    </w:p>
    <w:p w14:paraId="2C261453" w14:textId="77777777" w:rsidR="007D0137" w:rsidRDefault="00FC6136" w:rsidP="007D0137">
      <w:pPr>
        <w:pStyle w:val="Overskrift2"/>
        <w:numPr>
          <w:ilvl w:val="0"/>
          <w:numId w:val="0"/>
        </w:numPr>
      </w:pPr>
      <w:bookmarkStart w:id="13" w:name="_Toc256000006"/>
      <w:bookmarkStart w:id="14" w:name="_Toc506640169"/>
      <w:bookmarkStart w:id="15" w:name="_Toc206472936"/>
      <w:bookmarkStart w:id="16" w:name="_Toc231029328"/>
      <w:bookmarkStart w:id="17" w:name="_Toc232909154"/>
      <w:bookmarkStart w:id="18" w:name="_Toc501017425"/>
      <w:r>
        <w:t>Styring av prosjekter opp mot byggherreforskriften</w:t>
      </w:r>
      <w:bookmarkEnd w:id="13"/>
      <w:bookmarkEnd w:id="14"/>
    </w:p>
    <w:p w14:paraId="2C261454" w14:textId="77777777" w:rsidR="004E654E" w:rsidRDefault="00FC6136" w:rsidP="004E654E">
      <w:r>
        <w:t xml:space="preserve">Koordinator i byggherreforskriften har følgende definisjon: Enhver fysisk eller juridisk person som sørger for koordinering av </w:t>
      </w:r>
      <w:r w:rsidRPr="009B029E">
        <w:rPr>
          <w:i/>
        </w:rPr>
        <w:t>prosjektering</w:t>
      </w:r>
      <w:r>
        <w:t xml:space="preserve"> eller </w:t>
      </w:r>
      <w:r w:rsidRPr="009B029E">
        <w:rPr>
          <w:i/>
        </w:rPr>
        <w:t>utførelse</w:t>
      </w:r>
      <w:r>
        <w:t xml:space="preserve"> på vegne av byggherren.</w:t>
      </w:r>
    </w:p>
    <w:p w14:paraId="2C261455" w14:textId="77777777" w:rsidR="004E654E" w:rsidRDefault="00FC6136" w:rsidP="004E654E">
      <w:r>
        <w:t>Styring av prosjekter har følgende funksjoner for å ivareta koordinatorrollen i byggherreforskriften:</w:t>
      </w:r>
    </w:p>
    <w:tbl>
      <w:tblPr>
        <w:tblStyle w:val="Tabellrutenett"/>
        <w:tblW w:w="0" w:type="auto"/>
        <w:tblLook w:val="04A0" w:firstRow="1" w:lastRow="0" w:firstColumn="1" w:lastColumn="0" w:noHBand="0" w:noVBand="1"/>
      </w:tblPr>
      <w:tblGrid>
        <w:gridCol w:w="4531"/>
        <w:gridCol w:w="4531"/>
      </w:tblGrid>
      <w:tr w:rsidR="005C5BF4" w14:paraId="2C261458" w14:textId="77777777" w:rsidTr="00B86D79">
        <w:tc>
          <w:tcPr>
            <w:tcW w:w="4531" w:type="dxa"/>
          </w:tcPr>
          <w:p w14:paraId="2C261456" w14:textId="77777777" w:rsidR="004E654E" w:rsidRPr="009B029E" w:rsidRDefault="00FC6136" w:rsidP="00B86D79">
            <w:pPr>
              <w:rPr>
                <w:b/>
              </w:rPr>
            </w:pPr>
            <w:r>
              <w:rPr>
                <w:b/>
              </w:rPr>
              <w:t>Byggherreforskriften</w:t>
            </w:r>
          </w:p>
        </w:tc>
        <w:tc>
          <w:tcPr>
            <w:tcW w:w="4531" w:type="dxa"/>
          </w:tcPr>
          <w:p w14:paraId="2C261457" w14:textId="77777777" w:rsidR="004E654E" w:rsidRPr="009B029E" w:rsidRDefault="00FC6136" w:rsidP="00B86D79">
            <w:pPr>
              <w:rPr>
                <w:b/>
              </w:rPr>
            </w:pPr>
            <w:r w:rsidRPr="009B029E">
              <w:rPr>
                <w:b/>
              </w:rPr>
              <w:t>Byggherreforskriften</w:t>
            </w:r>
          </w:p>
        </w:tc>
      </w:tr>
      <w:tr w:rsidR="005C5BF4" w14:paraId="2C26145B" w14:textId="77777777" w:rsidTr="00B86D79">
        <w:tc>
          <w:tcPr>
            <w:tcW w:w="4531" w:type="dxa"/>
          </w:tcPr>
          <w:p w14:paraId="2C261459" w14:textId="77777777" w:rsidR="004E654E" w:rsidRDefault="00FC6136" w:rsidP="00B86D79">
            <w:r>
              <w:t>SHA-Koordinator planlegging</w:t>
            </w:r>
          </w:p>
        </w:tc>
        <w:tc>
          <w:tcPr>
            <w:tcW w:w="4531" w:type="dxa"/>
          </w:tcPr>
          <w:p w14:paraId="2C26145A" w14:textId="77777777" w:rsidR="004E654E" w:rsidRDefault="004E654E" w:rsidP="00B86D79"/>
        </w:tc>
      </w:tr>
      <w:tr w:rsidR="005C5BF4" w14:paraId="2C26145E" w14:textId="77777777" w:rsidTr="00B86D79">
        <w:tc>
          <w:tcPr>
            <w:tcW w:w="4531" w:type="dxa"/>
          </w:tcPr>
          <w:p w14:paraId="2C26145C" w14:textId="77777777" w:rsidR="004E654E" w:rsidRDefault="00FC6136" w:rsidP="00B86D79">
            <w:r>
              <w:t>SHA-Koordinator prosjektering</w:t>
            </w:r>
          </w:p>
        </w:tc>
        <w:tc>
          <w:tcPr>
            <w:tcW w:w="4531" w:type="dxa"/>
          </w:tcPr>
          <w:p w14:paraId="2C26145D" w14:textId="77777777" w:rsidR="004E654E" w:rsidRDefault="00FC6136" w:rsidP="00B86D79">
            <w:r>
              <w:t>Koordinering av prosjektering</w:t>
            </w:r>
          </w:p>
        </w:tc>
      </w:tr>
      <w:tr w:rsidR="005C5BF4" w14:paraId="2C261461" w14:textId="77777777" w:rsidTr="00B86D79">
        <w:tc>
          <w:tcPr>
            <w:tcW w:w="4531" w:type="dxa"/>
          </w:tcPr>
          <w:p w14:paraId="2C26145F" w14:textId="77777777" w:rsidR="004E654E" w:rsidRDefault="00FC6136" w:rsidP="00B86D79">
            <w:r>
              <w:t>SHA-koordinator bygging/drift</w:t>
            </w:r>
          </w:p>
        </w:tc>
        <w:tc>
          <w:tcPr>
            <w:tcW w:w="4531" w:type="dxa"/>
          </w:tcPr>
          <w:p w14:paraId="2C261460" w14:textId="77777777" w:rsidR="004E654E" w:rsidRDefault="00FC6136" w:rsidP="00B86D79">
            <w:r>
              <w:t>Koordinering av utførelse</w:t>
            </w:r>
          </w:p>
        </w:tc>
      </w:tr>
    </w:tbl>
    <w:p w14:paraId="2C261462" w14:textId="77777777" w:rsidR="0077777A" w:rsidRDefault="0077777A" w:rsidP="004E654E"/>
    <w:p w14:paraId="2C261463" w14:textId="77777777" w:rsidR="00751245" w:rsidRPr="00751245" w:rsidRDefault="00FC6136" w:rsidP="00751245">
      <w:pPr>
        <w:pStyle w:val="Overskrift2"/>
        <w:numPr>
          <w:ilvl w:val="0"/>
          <w:numId w:val="0"/>
        </w:numPr>
      </w:pPr>
      <w:bookmarkStart w:id="19" w:name="_Toc256000007"/>
      <w:bookmarkStart w:id="20" w:name="_Toc508100115"/>
      <w:r w:rsidRPr="005C7E88">
        <w:lastRenderedPageBreak/>
        <w:t>Byggherre og byggherrens representant</w:t>
      </w:r>
      <w:bookmarkEnd w:id="19"/>
      <w:bookmarkEnd w:id="20"/>
    </w:p>
    <w:p w14:paraId="2C261465" w14:textId="7DBF0428" w:rsidR="004E654E" w:rsidRPr="00635802" w:rsidRDefault="00FC6136" w:rsidP="00635802">
      <w:pPr>
        <w:pStyle w:val="Overskrift1"/>
        <w:rPr>
          <w:b w:val="0"/>
          <w:sz w:val="22"/>
          <w:szCs w:val="22"/>
        </w:rPr>
      </w:pPr>
      <w:bookmarkStart w:id="21" w:name="_Toc256000008"/>
      <w:bookmarkStart w:id="22" w:name="_Toc508100117"/>
      <w:r w:rsidRPr="005C7E88">
        <w:rPr>
          <w:b w:val="0"/>
          <w:sz w:val="22"/>
          <w:szCs w:val="22"/>
        </w:rPr>
        <w:t>Byggherre i kontrakten/prosjektet</w:t>
      </w:r>
      <w:bookmarkEnd w:id="21"/>
      <w:bookmarkEnd w:id="22"/>
      <w:r w:rsidRPr="00262333">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0"/>
        <w:gridCol w:w="6372"/>
      </w:tblGrid>
      <w:tr w:rsidR="005C5BF4" w14:paraId="2C261468" w14:textId="77777777" w:rsidTr="00B86D79">
        <w:tc>
          <w:tcPr>
            <w:tcW w:w="1484" w:type="pct"/>
          </w:tcPr>
          <w:p w14:paraId="2C261466" w14:textId="77777777" w:rsidR="004E654E" w:rsidRPr="00806DB8" w:rsidRDefault="00FC6136" w:rsidP="00B86D79">
            <w:pPr>
              <w:widowControl w:val="0"/>
              <w:overflowPunct w:val="0"/>
              <w:autoSpaceDE w:val="0"/>
              <w:autoSpaceDN w:val="0"/>
              <w:adjustRightInd w:val="0"/>
              <w:spacing w:after="0"/>
              <w:textAlignment w:val="baseline"/>
            </w:pPr>
            <w:r>
              <w:t>Prosjekteier</w:t>
            </w:r>
          </w:p>
        </w:tc>
        <w:tc>
          <w:tcPr>
            <w:tcW w:w="3516" w:type="pct"/>
          </w:tcPr>
          <w:p w14:paraId="2C261467" w14:textId="2006BCE3" w:rsidR="004E654E" w:rsidRPr="006219A6" w:rsidRDefault="006219A6" w:rsidP="00B86D79">
            <w:pPr>
              <w:widowControl w:val="0"/>
              <w:overflowPunct w:val="0"/>
              <w:autoSpaceDE w:val="0"/>
              <w:autoSpaceDN w:val="0"/>
              <w:adjustRightInd w:val="0"/>
              <w:spacing w:after="0"/>
              <w:textAlignment w:val="baseline"/>
              <w:rPr>
                <w:rFonts w:asciiTheme="majorHAnsi" w:hAnsiTheme="majorHAnsi" w:cstheme="majorHAnsi"/>
                <w:szCs w:val="20"/>
              </w:rPr>
            </w:pPr>
            <w:r w:rsidRPr="006219A6">
              <w:rPr>
                <w:rFonts w:asciiTheme="majorHAnsi" w:hAnsiTheme="majorHAnsi" w:cstheme="majorHAnsi"/>
                <w:szCs w:val="20"/>
              </w:rPr>
              <w:t>Magnar Steffensen</w:t>
            </w:r>
          </w:p>
        </w:tc>
      </w:tr>
      <w:tr w:rsidR="005C5BF4" w14:paraId="2C26146B" w14:textId="77777777" w:rsidTr="00B86D79">
        <w:tc>
          <w:tcPr>
            <w:tcW w:w="1484" w:type="pct"/>
          </w:tcPr>
          <w:p w14:paraId="2C261469" w14:textId="77777777" w:rsidR="004E654E" w:rsidRPr="00806DB8" w:rsidRDefault="00FC6136" w:rsidP="00B86D79">
            <w:pPr>
              <w:widowControl w:val="0"/>
              <w:overflowPunct w:val="0"/>
              <w:autoSpaceDE w:val="0"/>
              <w:autoSpaceDN w:val="0"/>
              <w:adjustRightInd w:val="0"/>
              <w:spacing w:after="0"/>
              <w:textAlignment w:val="baseline"/>
            </w:pPr>
            <w:r>
              <w:t>Prosjektleder</w:t>
            </w:r>
          </w:p>
        </w:tc>
        <w:tc>
          <w:tcPr>
            <w:tcW w:w="3516" w:type="pct"/>
          </w:tcPr>
          <w:p w14:paraId="2C26146A" w14:textId="243FBABA" w:rsidR="004E654E" w:rsidRPr="006219A6" w:rsidRDefault="006219A6" w:rsidP="00B86D79">
            <w:pPr>
              <w:widowControl w:val="0"/>
              <w:overflowPunct w:val="0"/>
              <w:autoSpaceDE w:val="0"/>
              <w:autoSpaceDN w:val="0"/>
              <w:adjustRightInd w:val="0"/>
              <w:spacing w:after="0"/>
              <w:textAlignment w:val="baseline"/>
              <w:rPr>
                <w:rFonts w:asciiTheme="majorHAnsi" w:hAnsiTheme="majorHAnsi" w:cstheme="majorHAnsi"/>
                <w:szCs w:val="20"/>
              </w:rPr>
            </w:pPr>
            <w:r w:rsidRPr="006219A6">
              <w:rPr>
                <w:rFonts w:asciiTheme="majorHAnsi" w:hAnsiTheme="majorHAnsi" w:cstheme="majorHAnsi"/>
                <w:szCs w:val="20"/>
              </w:rPr>
              <w:t>Trine Lundgren</w:t>
            </w:r>
          </w:p>
        </w:tc>
      </w:tr>
      <w:tr w:rsidR="005C5BF4" w14:paraId="2C261474" w14:textId="77777777" w:rsidTr="00B86D79">
        <w:tc>
          <w:tcPr>
            <w:tcW w:w="1484" w:type="pct"/>
          </w:tcPr>
          <w:p w14:paraId="2C261472" w14:textId="77777777" w:rsidR="004E654E" w:rsidRDefault="00FC6136" w:rsidP="00B86D79">
            <w:pPr>
              <w:widowControl w:val="0"/>
              <w:overflowPunct w:val="0"/>
              <w:autoSpaceDE w:val="0"/>
              <w:autoSpaceDN w:val="0"/>
              <w:adjustRightInd w:val="0"/>
              <w:spacing w:after="0"/>
              <w:textAlignment w:val="baseline"/>
            </w:pPr>
            <w:r>
              <w:t>SHA-koordinator bygging/drift</w:t>
            </w:r>
          </w:p>
        </w:tc>
        <w:tc>
          <w:tcPr>
            <w:tcW w:w="3516" w:type="pct"/>
          </w:tcPr>
          <w:p w14:paraId="2C261473" w14:textId="41034B81" w:rsidR="004E654E" w:rsidRPr="006219A6" w:rsidRDefault="006219A6" w:rsidP="00B86D79">
            <w:pPr>
              <w:widowControl w:val="0"/>
              <w:overflowPunct w:val="0"/>
              <w:autoSpaceDE w:val="0"/>
              <w:autoSpaceDN w:val="0"/>
              <w:adjustRightInd w:val="0"/>
              <w:spacing w:after="0"/>
              <w:textAlignment w:val="baseline"/>
              <w:rPr>
                <w:rFonts w:asciiTheme="majorHAnsi" w:hAnsiTheme="majorHAnsi" w:cstheme="majorHAnsi"/>
                <w:szCs w:val="20"/>
              </w:rPr>
            </w:pPr>
            <w:r w:rsidRPr="006219A6">
              <w:rPr>
                <w:rFonts w:asciiTheme="majorHAnsi" w:hAnsiTheme="majorHAnsi" w:cstheme="majorHAnsi"/>
                <w:szCs w:val="20"/>
              </w:rPr>
              <w:t>Byggeleder</w:t>
            </w:r>
          </w:p>
        </w:tc>
      </w:tr>
      <w:tr w:rsidR="005C5BF4" w14:paraId="2C261477" w14:textId="77777777" w:rsidTr="00B86D79">
        <w:tc>
          <w:tcPr>
            <w:tcW w:w="1484" w:type="pct"/>
          </w:tcPr>
          <w:p w14:paraId="2C261475" w14:textId="77777777" w:rsidR="004E654E" w:rsidRDefault="00FC6136" w:rsidP="00B86D79">
            <w:pPr>
              <w:widowControl w:val="0"/>
              <w:overflowPunct w:val="0"/>
              <w:autoSpaceDE w:val="0"/>
              <w:autoSpaceDN w:val="0"/>
              <w:adjustRightInd w:val="0"/>
              <w:spacing w:after="0"/>
              <w:textAlignment w:val="baseline"/>
            </w:pPr>
            <w:r>
              <w:t>Byggeleder</w:t>
            </w:r>
          </w:p>
        </w:tc>
        <w:tc>
          <w:tcPr>
            <w:tcW w:w="3516" w:type="pct"/>
          </w:tcPr>
          <w:p w14:paraId="2C261476" w14:textId="06010A2B" w:rsidR="004E654E" w:rsidRPr="006219A6" w:rsidRDefault="006219A6" w:rsidP="00B86D79">
            <w:pPr>
              <w:widowControl w:val="0"/>
              <w:overflowPunct w:val="0"/>
              <w:autoSpaceDE w:val="0"/>
              <w:autoSpaceDN w:val="0"/>
              <w:adjustRightInd w:val="0"/>
              <w:spacing w:after="0"/>
              <w:textAlignment w:val="baseline"/>
              <w:rPr>
                <w:rFonts w:asciiTheme="majorHAnsi" w:hAnsiTheme="majorHAnsi" w:cstheme="majorHAnsi"/>
                <w:szCs w:val="20"/>
              </w:rPr>
            </w:pPr>
            <w:r w:rsidRPr="006219A6">
              <w:rPr>
                <w:rFonts w:asciiTheme="majorHAnsi" w:hAnsiTheme="majorHAnsi" w:cstheme="majorHAnsi"/>
                <w:szCs w:val="20"/>
              </w:rPr>
              <w:t>Ikke kontrahert</w:t>
            </w:r>
          </w:p>
        </w:tc>
      </w:tr>
    </w:tbl>
    <w:p w14:paraId="2C261478" w14:textId="77777777" w:rsidR="004E654E" w:rsidRDefault="004E654E" w:rsidP="004E654E">
      <w:pPr>
        <w:rPr>
          <w:lang w:eastAsia="nb-NO"/>
        </w:rPr>
      </w:pPr>
    </w:p>
    <w:p w14:paraId="2C261479" w14:textId="77777777" w:rsidR="004E654E" w:rsidRPr="00EC0700" w:rsidRDefault="00FC6136" w:rsidP="004E654E">
      <w:pPr>
        <w:pStyle w:val="Overskrift2"/>
        <w:numPr>
          <w:ilvl w:val="1"/>
          <w:numId w:val="0"/>
        </w:numPr>
        <w:tabs>
          <w:tab w:val="num" w:pos="0"/>
        </w:tabs>
        <w:overflowPunct w:val="0"/>
        <w:autoSpaceDE w:val="0"/>
        <w:autoSpaceDN w:val="0"/>
        <w:adjustRightInd w:val="0"/>
        <w:spacing w:before="0"/>
        <w:ind w:left="851" w:hanging="851"/>
        <w:textAlignment w:val="baseline"/>
      </w:pPr>
      <w:bookmarkStart w:id="23" w:name="_Toc256000009"/>
      <w:bookmarkStart w:id="24" w:name="_Toc508100119"/>
      <w:r w:rsidRPr="00726584">
        <w:rPr>
          <w:rStyle w:val="Overskrift1Tegn"/>
          <w:b w:val="0"/>
          <w:sz w:val="22"/>
          <w:szCs w:val="22"/>
        </w:rPr>
        <w:t>Hovedbedrift med samordningsansvar</w:t>
      </w:r>
      <w:r w:rsidRPr="00611221">
        <w:t xml:space="preserve"> </w:t>
      </w:r>
      <w:r w:rsidRPr="00F1611A">
        <w:rPr>
          <w:color w:val="FF0000"/>
          <w:sz w:val="22"/>
          <w:szCs w:val="22"/>
        </w:rPr>
        <w:t>&lt;navn&gt;</w:t>
      </w:r>
      <w:bookmarkEnd w:id="23"/>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5381"/>
      </w:tblGrid>
      <w:tr w:rsidR="005C5BF4" w14:paraId="2C26147C" w14:textId="77777777" w:rsidTr="00B86D79">
        <w:tc>
          <w:tcPr>
            <w:tcW w:w="2031" w:type="pct"/>
          </w:tcPr>
          <w:p w14:paraId="2C26147A" w14:textId="77777777" w:rsidR="004E654E" w:rsidRPr="00806DB8" w:rsidRDefault="00FC6136" w:rsidP="00B86D79">
            <w:pPr>
              <w:widowControl w:val="0"/>
              <w:overflowPunct w:val="0"/>
              <w:autoSpaceDE w:val="0"/>
              <w:autoSpaceDN w:val="0"/>
              <w:adjustRightInd w:val="0"/>
              <w:spacing w:after="0"/>
              <w:textAlignment w:val="baseline"/>
            </w:pPr>
            <w:r>
              <w:t>Prosjektleder</w:t>
            </w:r>
          </w:p>
        </w:tc>
        <w:tc>
          <w:tcPr>
            <w:tcW w:w="2969" w:type="pct"/>
          </w:tcPr>
          <w:p w14:paraId="2C26147B" w14:textId="77777777" w:rsidR="004E654E" w:rsidRPr="00806DB8" w:rsidRDefault="004E654E" w:rsidP="00B86D79">
            <w:pPr>
              <w:widowControl w:val="0"/>
              <w:overflowPunct w:val="0"/>
              <w:autoSpaceDE w:val="0"/>
              <w:autoSpaceDN w:val="0"/>
              <w:adjustRightInd w:val="0"/>
              <w:spacing w:after="0"/>
              <w:textAlignment w:val="baseline"/>
            </w:pPr>
          </w:p>
        </w:tc>
      </w:tr>
      <w:tr w:rsidR="005C5BF4" w14:paraId="2C26147F" w14:textId="77777777" w:rsidTr="00B86D79">
        <w:tc>
          <w:tcPr>
            <w:tcW w:w="2031" w:type="pct"/>
          </w:tcPr>
          <w:p w14:paraId="2C26147D" w14:textId="77777777" w:rsidR="004E654E" w:rsidRPr="00806DB8" w:rsidRDefault="00FC6136" w:rsidP="00B86D79">
            <w:pPr>
              <w:widowControl w:val="0"/>
              <w:overflowPunct w:val="0"/>
              <w:autoSpaceDE w:val="0"/>
              <w:autoSpaceDN w:val="0"/>
              <w:adjustRightInd w:val="0"/>
              <w:spacing w:after="0"/>
              <w:textAlignment w:val="baseline"/>
            </w:pPr>
            <w:r w:rsidRPr="00806DB8">
              <w:t>Led</w:t>
            </w:r>
            <w:r>
              <w:t>er (navn) for samordningsansvar</w:t>
            </w:r>
          </w:p>
        </w:tc>
        <w:tc>
          <w:tcPr>
            <w:tcW w:w="2969" w:type="pct"/>
          </w:tcPr>
          <w:p w14:paraId="2C26147E" w14:textId="77777777" w:rsidR="004E654E" w:rsidRPr="00806DB8" w:rsidRDefault="004E654E" w:rsidP="00B86D79">
            <w:pPr>
              <w:widowControl w:val="0"/>
              <w:overflowPunct w:val="0"/>
              <w:autoSpaceDE w:val="0"/>
              <w:autoSpaceDN w:val="0"/>
              <w:adjustRightInd w:val="0"/>
              <w:spacing w:after="0"/>
              <w:textAlignment w:val="baseline"/>
            </w:pPr>
          </w:p>
        </w:tc>
      </w:tr>
      <w:tr w:rsidR="005C5BF4" w14:paraId="2C261482" w14:textId="77777777" w:rsidTr="00B86D79">
        <w:tc>
          <w:tcPr>
            <w:tcW w:w="2031" w:type="pct"/>
          </w:tcPr>
          <w:p w14:paraId="2C261480" w14:textId="77777777" w:rsidR="004E654E" w:rsidRPr="00806DB8" w:rsidRDefault="00FC6136" w:rsidP="00B86D79">
            <w:pPr>
              <w:widowControl w:val="0"/>
              <w:overflowPunct w:val="0"/>
              <w:autoSpaceDE w:val="0"/>
              <w:autoSpaceDN w:val="0"/>
              <w:adjustRightInd w:val="0"/>
              <w:spacing w:after="0"/>
              <w:textAlignment w:val="baseline"/>
            </w:pPr>
            <w:r>
              <w:t>Anleggsleder(e)</w:t>
            </w:r>
          </w:p>
        </w:tc>
        <w:tc>
          <w:tcPr>
            <w:tcW w:w="2969" w:type="pct"/>
          </w:tcPr>
          <w:p w14:paraId="2C261481" w14:textId="77777777" w:rsidR="004E654E" w:rsidRPr="00806DB8" w:rsidRDefault="004E654E" w:rsidP="00B86D79">
            <w:pPr>
              <w:widowControl w:val="0"/>
              <w:overflowPunct w:val="0"/>
              <w:autoSpaceDE w:val="0"/>
              <w:autoSpaceDN w:val="0"/>
              <w:adjustRightInd w:val="0"/>
              <w:spacing w:after="0"/>
              <w:textAlignment w:val="baseline"/>
            </w:pPr>
          </w:p>
        </w:tc>
      </w:tr>
      <w:tr w:rsidR="005C5BF4" w14:paraId="2C261485" w14:textId="77777777" w:rsidTr="00B86D79">
        <w:tc>
          <w:tcPr>
            <w:tcW w:w="2031" w:type="pct"/>
          </w:tcPr>
          <w:p w14:paraId="2C261483" w14:textId="77777777" w:rsidR="004E654E" w:rsidRPr="00806DB8" w:rsidRDefault="00FC6136" w:rsidP="00B86D79">
            <w:pPr>
              <w:widowControl w:val="0"/>
              <w:overflowPunct w:val="0"/>
              <w:autoSpaceDE w:val="0"/>
              <w:autoSpaceDN w:val="0"/>
              <w:adjustRightInd w:val="0"/>
              <w:spacing w:after="0"/>
              <w:textAlignment w:val="baseline"/>
            </w:pPr>
            <w:r>
              <w:t>Verneombud</w:t>
            </w:r>
          </w:p>
        </w:tc>
        <w:tc>
          <w:tcPr>
            <w:tcW w:w="2969" w:type="pct"/>
          </w:tcPr>
          <w:p w14:paraId="2C261484" w14:textId="77777777" w:rsidR="004E654E" w:rsidRPr="00806DB8" w:rsidRDefault="004E654E" w:rsidP="00B86D79">
            <w:pPr>
              <w:widowControl w:val="0"/>
              <w:overflowPunct w:val="0"/>
              <w:autoSpaceDE w:val="0"/>
              <w:autoSpaceDN w:val="0"/>
              <w:adjustRightInd w:val="0"/>
              <w:spacing w:after="0"/>
              <w:textAlignment w:val="baseline"/>
            </w:pPr>
          </w:p>
        </w:tc>
      </w:tr>
      <w:tr w:rsidR="005C5BF4" w14:paraId="2C261489" w14:textId="77777777" w:rsidTr="00B86D79">
        <w:tc>
          <w:tcPr>
            <w:tcW w:w="2031" w:type="pct"/>
          </w:tcPr>
          <w:p w14:paraId="2C261486" w14:textId="77777777" w:rsidR="004E654E" w:rsidRPr="00806DB8" w:rsidRDefault="00FC6136" w:rsidP="00B86D79">
            <w:pPr>
              <w:widowControl w:val="0"/>
              <w:overflowPunct w:val="0"/>
              <w:autoSpaceDE w:val="0"/>
              <w:autoSpaceDN w:val="0"/>
              <w:adjustRightInd w:val="0"/>
              <w:spacing w:after="0"/>
              <w:textAlignment w:val="baseline"/>
            </w:pPr>
            <w:r w:rsidRPr="00806DB8">
              <w:t>Andre entreprenører/virksomheter tilknyttet kontrakten (underentreprenører):</w:t>
            </w:r>
          </w:p>
          <w:p w14:paraId="2C261487" w14:textId="77777777" w:rsidR="004E654E" w:rsidRPr="00806DB8" w:rsidRDefault="00FC6136" w:rsidP="00B86D79">
            <w:pPr>
              <w:widowControl w:val="0"/>
              <w:overflowPunct w:val="0"/>
              <w:autoSpaceDE w:val="0"/>
              <w:autoSpaceDN w:val="0"/>
              <w:adjustRightInd w:val="0"/>
              <w:spacing w:after="0"/>
              <w:textAlignment w:val="baseline"/>
            </w:pPr>
            <w:r w:rsidRPr="00806DB8">
              <w:t>Se &lt;kontrakten&gt; /Oversiktslister/RF 504-skjema</w:t>
            </w:r>
          </w:p>
        </w:tc>
        <w:tc>
          <w:tcPr>
            <w:tcW w:w="2969" w:type="pct"/>
          </w:tcPr>
          <w:p w14:paraId="2C261488" w14:textId="77777777" w:rsidR="004E654E" w:rsidRPr="00806DB8" w:rsidRDefault="004E654E" w:rsidP="00B86D79">
            <w:pPr>
              <w:widowControl w:val="0"/>
              <w:overflowPunct w:val="0"/>
              <w:autoSpaceDE w:val="0"/>
              <w:autoSpaceDN w:val="0"/>
              <w:adjustRightInd w:val="0"/>
              <w:spacing w:after="0"/>
              <w:textAlignment w:val="baseline"/>
            </w:pPr>
          </w:p>
        </w:tc>
      </w:tr>
    </w:tbl>
    <w:p w14:paraId="2C26148A" w14:textId="77777777" w:rsidR="004E654E" w:rsidRPr="00262333" w:rsidRDefault="004E654E" w:rsidP="004E654E"/>
    <w:p w14:paraId="2C26149A" w14:textId="77777777" w:rsidR="004E654E" w:rsidRDefault="004E654E" w:rsidP="004E654E"/>
    <w:p w14:paraId="2C26149B" w14:textId="77777777" w:rsidR="004E654E" w:rsidRDefault="00FC6136" w:rsidP="004E654E">
      <w:r>
        <w:br w:type="page"/>
      </w:r>
    </w:p>
    <w:p w14:paraId="2C26149C" w14:textId="77777777" w:rsidR="004E654E" w:rsidRPr="00806DB8" w:rsidRDefault="00FC6136" w:rsidP="004E654E">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cstheme="majorHAnsi"/>
        </w:rPr>
      </w:pPr>
      <w:bookmarkStart w:id="25" w:name="_Toc256000011"/>
      <w:bookmarkStart w:id="26" w:name="_Toc508100121"/>
      <w:r w:rsidRPr="007058BE">
        <w:rPr>
          <w:rFonts w:cstheme="majorHAnsi"/>
        </w:rPr>
        <w:lastRenderedPageBreak/>
        <w:t>Organisasjonskart</w:t>
      </w:r>
      <w:bookmarkEnd w:id="25"/>
      <w:bookmarkEnd w:id="26"/>
      <w:r w:rsidRPr="007058BE">
        <w:rPr>
          <w:rFonts w:cstheme="majorHAnsi"/>
        </w:rPr>
        <w:t xml:space="preserve"> </w:t>
      </w:r>
    </w:p>
    <w:p w14:paraId="2C2614B0" w14:textId="77A08A1B" w:rsidR="004E654E" w:rsidRPr="004F0889" w:rsidRDefault="00FC6136" w:rsidP="004E654E">
      <w:pPr>
        <w:rPr>
          <w:b/>
          <w:color w:val="FF0000"/>
          <w:sz w:val="28"/>
        </w:rPr>
      </w:pPr>
      <w:r w:rsidRPr="00B22318">
        <w:rPr>
          <w:rFonts w:ascii="ArialMT" w:hAnsi="ArialMT" w:cs="ArialMT"/>
          <w:b/>
          <w:noProof/>
          <w:color w:val="000000"/>
          <w:szCs w:val="20"/>
          <w:lang w:eastAsia="nb-NO"/>
        </w:rPr>
        <mc:AlternateContent>
          <mc:Choice Requires="wps">
            <w:drawing>
              <wp:anchor distT="45720" distB="45720" distL="114300" distR="114300" simplePos="0" relativeHeight="251659264" behindDoc="0" locked="0" layoutInCell="1" allowOverlap="1" wp14:anchorId="7F7DDEF5" wp14:editId="1ADF5BA3">
                <wp:simplePos x="0" y="0"/>
                <wp:positionH relativeFrom="margin">
                  <wp:align>right</wp:align>
                </wp:positionH>
                <wp:positionV relativeFrom="paragraph">
                  <wp:posOffset>7348164</wp:posOffset>
                </wp:positionV>
                <wp:extent cx="5390515" cy="782320"/>
                <wp:effectExtent l="0" t="0" r="19685" b="17780"/>
                <wp:wrapSquare wrapText="bothSides"/>
                <wp:docPr id="80"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78232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76F5704F" w14:textId="77777777" w:rsidR="004E132E" w:rsidRPr="00262333" w:rsidRDefault="00FC6136" w:rsidP="004E654E">
                            <w:pPr>
                              <w:autoSpaceDE w:val="0"/>
                              <w:autoSpaceDN w:val="0"/>
                              <w:adjustRightInd w:val="0"/>
                              <w:rPr>
                                <w:rFonts w:ascii="ArialMT" w:hAnsi="ArialMT" w:cs="ArialMT"/>
                                <w:b/>
                                <w:color w:val="000000"/>
                                <w:sz w:val="18"/>
                                <w:szCs w:val="20"/>
                              </w:rPr>
                            </w:pPr>
                            <w:r w:rsidRPr="00262333">
                              <w:rPr>
                                <w:rFonts w:ascii="ArialMT" w:hAnsi="ArialMT" w:cs="ArialMT"/>
                                <w:b/>
                                <w:color w:val="DA0000"/>
                                <w:sz w:val="18"/>
                                <w:szCs w:val="20"/>
                              </w:rPr>
                              <w:t xml:space="preserve">Rød tekst: </w:t>
                            </w:r>
                            <w:r w:rsidRPr="00262333">
                              <w:rPr>
                                <w:rFonts w:ascii="ArialMT" w:hAnsi="ArialMT" w:cs="ArialMT"/>
                                <w:b/>
                                <w:color w:val="000000"/>
                                <w:sz w:val="18"/>
                                <w:szCs w:val="20"/>
                              </w:rPr>
                              <w:t xml:space="preserve">Rolle </w:t>
                            </w:r>
                            <w:proofErr w:type="spellStart"/>
                            <w:r w:rsidRPr="00262333">
                              <w:rPr>
                                <w:rFonts w:ascii="ArialMT" w:hAnsi="ArialMT" w:cs="ArialMT"/>
                                <w:b/>
                                <w:color w:val="000000"/>
                                <w:sz w:val="18"/>
                                <w:szCs w:val="20"/>
                              </w:rPr>
                              <w:t>iht</w:t>
                            </w:r>
                            <w:proofErr w:type="spellEnd"/>
                            <w:r w:rsidRPr="00262333">
                              <w:rPr>
                                <w:rFonts w:ascii="ArialMT" w:hAnsi="ArialMT" w:cs="ArialMT"/>
                                <w:b/>
                                <w:color w:val="000000"/>
                                <w:sz w:val="18"/>
                                <w:szCs w:val="20"/>
                              </w:rPr>
                              <w:t xml:space="preserve"> byggherreforskriften/arbeidsmiljøloven</w:t>
                            </w:r>
                            <w:r>
                              <w:rPr>
                                <w:rFonts w:ascii="ArialMT" w:hAnsi="ArialMT" w:cs="ArialMT"/>
                                <w:b/>
                                <w:color w:val="000000"/>
                                <w:sz w:val="18"/>
                                <w:szCs w:val="20"/>
                              </w:rPr>
                              <w:t>. NB: Rollen som koordinator er å anse som kontaktpersoner hos byggherre. Juridisk person er Nordland fylkeskommune som byggherre (rettssubjekt)</w:t>
                            </w:r>
                          </w:p>
                          <w:p w14:paraId="40E285EE" w14:textId="77777777" w:rsidR="004E132E" w:rsidRPr="00262333" w:rsidRDefault="00FC6136" w:rsidP="004E654E">
                            <w:pPr>
                              <w:autoSpaceDE w:val="0"/>
                              <w:autoSpaceDN w:val="0"/>
                              <w:adjustRightInd w:val="0"/>
                              <w:rPr>
                                <w:rFonts w:ascii="ArialMT" w:hAnsi="ArialMT" w:cs="ArialMT"/>
                                <w:b/>
                                <w:color w:val="000000"/>
                                <w:sz w:val="18"/>
                                <w:szCs w:val="20"/>
                              </w:rPr>
                            </w:pPr>
                            <w:r w:rsidRPr="00262333">
                              <w:rPr>
                                <w:rFonts w:ascii="ArialMT" w:hAnsi="ArialMT" w:cs="ArialMT"/>
                                <w:b/>
                                <w:color w:val="0070C0"/>
                                <w:sz w:val="18"/>
                                <w:szCs w:val="20"/>
                              </w:rPr>
                              <w:t>Blå tekst</w:t>
                            </w:r>
                            <w:r w:rsidRPr="00262333">
                              <w:rPr>
                                <w:rFonts w:ascii="ArialMT" w:hAnsi="ArialMT" w:cs="ArialMT"/>
                                <w:b/>
                                <w:color w:val="001AE6"/>
                                <w:sz w:val="18"/>
                                <w:szCs w:val="20"/>
                              </w:rPr>
                              <w:t xml:space="preserve">: </w:t>
                            </w:r>
                            <w:r w:rsidRPr="00262333">
                              <w:rPr>
                                <w:rFonts w:ascii="ArialMT" w:hAnsi="ArialMT" w:cs="ArialMT"/>
                                <w:b/>
                                <w:color w:val="000000"/>
                                <w:sz w:val="18"/>
                                <w:szCs w:val="20"/>
                              </w:rPr>
                              <w:t>Entrepriseforhold</w:t>
                            </w:r>
                          </w:p>
                          <w:p w14:paraId="4D38BF6C" w14:textId="77777777" w:rsidR="004E132E" w:rsidRPr="00262333" w:rsidRDefault="00FC6136" w:rsidP="004E654E">
                            <w:pPr>
                              <w:rPr>
                                <w:b/>
                                <w:sz w:val="18"/>
                              </w:rPr>
                            </w:pPr>
                            <w:r w:rsidRPr="00262333">
                              <w:rPr>
                                <w:rFonts w:ascii="ArialMT" w:hAnsi="ArialMT" w:cs="ArialMT"/>
                                <w:b/>
                                <w:color w:val="000000"/>
                                <w:sz w:val="18"/>
                                <w:szCs w:val="20"/>
                              </w:rPr>
                              <w:t>Sort tekst: Navn på firma eller person</w:t>
                            </w:r>
                          </w:p>
                          <w:p w14:paraId="15146269" w14:textId="77777777" w:rsidR="004E132E" w:rsidRPr="00262333" w:rsidRDefault="004E132E" w:rsidP="004E654E"/>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w14:anchorId="7F7DDEF5" id="_x0000_s1028" type="#_x0000_t202" style="position:absolute;margin-left:373.25pt;margin-top:578.6pt;width:424.45pt;height:61.6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hRuEQIAAE8EAAAOAAAAZHJzL2Uyb0RvYy54bWysVNuO0zAQfUfiHyy/06RZFZao6Qq6wMty&#10;EQsf4DrjJlrHY2y3Sfl6xs6Fq4SEeLEce86ZM2c82d4MnWZncL5FU/H1KucMjMS6NceKf/70+sk1&#10;Zz4IUwuNBip+Ac9vdo8fbXtbQoEN6hocIxLjy95WvAnBllnmZQOd8Cu0YOhSoetEoE93zGonemLv&#10;dFbk+dOsR1dbhxK8p9Pb8ZLvEr9SIMN7pTwEpitO2kJaXVoPcc12W1EenbBNKycZ4h9UdKI1lHSh&#10;uhVBsJNrf6PqWunQoworiV2GSrUSUg1UzTr/pZr7RlhItZA53i42+f9HK9+d7+0Hx8LwEgdqYCrC&#10;2zuUD54Z3DfCHOGFc9g3IGpKvI6WZb315QSNVvvSR5JD/xZrarI4BUxEg3JddIXqZMRODbgspsMQ&#10;mKTDzdXzfLPecCbp7tl1cVWkrmSinNHW+fAGsGNxU3FHTU3s4nznQ1QjyjkkJtMmrlHuK1On/gbR&#10;6nFPofE66Y+SJ/HhomGEfgTF2ppkFaMT8R3CXjt2FvSChJRgwmhBZKLoCFOt1gtwsvBnoF5AU2yE&#10;QXqfCzD/e8YFkbKiCQu4aw26PxHUD7NcNcbP1Y81x96F4TBQ0bFmsiueHLC+UD8djvNC802bBt1X&#10;znqalYr7LyfhgDNhJB1XPMzbfUjDNb8RerWpP9OExbH48Ttp+f4f2H0DAAD//wMAUEsDBBQABgAI&#10;AAAAIQAEneTX3gAAAAoBAAAPAAAAZHJzL2Rvd25yZXYueG1sTI/BTsMwEETvSPyDtUjcqJOoFBPi&#10;VCii6g2JFnF24iWJGq+j2E3Tv2c5wXFnRrNviu3iBjHjFHpPGtJVAgKp8banVsPncfegQIRoyJrB&#10;E2q4YoBteXtTmNz6C33gfIit4BIKudHQxTjmUoamQ2fCyo9I7H37yZnI59RKO5kLl7tBZkmykc70&#10;xB86M2LVYXM6nJ2GKql2Yd6n9ebq+9OXeqP3sdlrfX+3vL6AiLjEvzD84jM6lMxU+zPZIAYNPCSy&#10;mj4+ZSDYV2v1DKJmKVPJGmRZyP8Tyh8AAAD//wMAUEsBAi0AFAAGAAgAAAAhALaDOJL+AAAA4QEA&#10;ABMAAAAAAAAAAAAAAAAAAAAAAFtDb250ZW50X1R5cGVzXS54bWxQSwECLQAUAAYACAAAACEAOP0h&#10;/9YAAACUAQAACwAAAAAAAAAAAAAAAAAvAQAAX3JlbHMvLnJlbHNQSwECLQAUAAYACAAAACEA4UYU&#10;bhECAABPBAAADgAAAAAAAAAAAAAAAAAuAgAAZHJzL2Uyb0RvYy54bWxQSwECLQAUAAYACAAAACEA&#10;BJ3k194AAAAKAQAADwAAAAAAAAAAAAAAAABrBAAAZHJzL2Rvd25yZXYueG1sUEsFBgAAAAAEAAQA&#10;8wAAAHYFAAAAAA==&#10;" fillcolor="white [3201]" strokecolor="#4472c4 [3204]" strokeweight="2pt">
                <v:textbox>
                  <w:txbxContent>
                    <w:p w14:paraId="76F5704F" w14:textId="77777777" w:rsidR="004E132E" w:rsidRPr="00262333" w:rsidRDefault="00FC6136" w:rsidP="004E654E">
                      <w:pPr>
                        <w:autoSpaceDE w:val="0"/>
                        <w:autoSpaceDN w:val="0"/>
                        <w:adjustRightInd w:val="0"/>
                        <w:rPr>
                          <w:rFonts w:ascii="ArialMT" w:hAnsi="ArialMT" w:cs="ArialMT"/>
                          <w:b/>
                          <w:color w:val="000000"/>
                          <w:sz w:val="18"/>
                          <w:szCs w:val="20"/>
                        </w:rPr>
                      </w:pPr>
                      <w:r w:rsidRPr="00262333">
                        <w:rPr>
                          <w:rFonts w:ascii="ArialMT" w:hAnsi="ArialMT" w:cs="ArialMT"/>
                          <w:b/>
                          <w:color w:val="DA0000"/>
                          <w:sz w:val="18"/>
                          <w:szCs w:val="20"/>
                        </w:rPr>
                        <w:t xml:space="preserve">Rød tekst: </w:t>
                      </w:r>
                      <w:r w:rsidRPr="00262333">
                        <w:rPr>
                          <w:rFonts w:ascii="ArialMT" w:hAnsi="ArialMT" w:cs="ArialMT"/>
                          <w:b/>
                          <w:color w:val="000000"/>
                          <w:sz w:val="18"/>
                          <w:szCs w:val="20"/>
                        </w:rPr>
                        <w:t>Rolle iht byggherreforskriften/arbeidsmiljøloven</w:t>
                      </w:r>
                      <w:r>
                        <w:rPr>
                          <w:rFonts w:ascii="ArialMT" w:hAnsi="ArialMT" w:cs="ArialMT"/>
                          <w:b/>
                          <w:color w:val="000000"/>
                          <w:sz w:val="18"/>
                          <w:szCs w:val="20"/>
                        </w:rPr>
                        <w:t>. NB: Rollen som koordinator er å anse som kontaktpersoner hos byggherre. Juridisk person er Nordland fylkeskommune som byggherre (rettssubjekt)</w:t>
                      </w:r>
                    </w:p>
                    <w:p w14:paraId="40E285EE" w14:textId="77777777" w:rsidR="004E132E" w:rsidRPr="00262333" w:rsidRDefault="00FC6136" w:rsidP="004E654E">
                      <w:pPr>
                        <w:autoSpaceDE w:val="0"/>
                        <w:autoSpaceDN w:val="0"/>
                        <w:adjustRightInd w:val="0"/>
                        <w:rPr>
                          <w:rFonts w:ascii="ArialMT" w:hAnsi="ArialMT" w:cs="ArialMT"/>
                          <w:b/>
                          <w:color w:val="000000"/>
                          <w:sz w:val="18"/>
                          <w:szCs w:val="20"/>
                        </w:rPr>
                      </w:pPr>
                      <w:r w:rsidRPr="00262333">
                        <w:rPr>
                          <w:rFonts w:ascii="ArialMT" w:hAnsi="ArialMT" w:cs="ArialMT"/>
                          <w:b/>
                          <w:color w:val="0070C0"/>
                          <w:sz w:val="18"/>
                          <w:szCs w:val="20"/>
                        </w:rPr>
                        <w:t>Blå tekst</w:t>
                      </w:r>
                      <w:r w:rsidRPr="00262333">
                        <w:rPr>
                          <w:rFonts w:ascii="ArialMT" w:hAnsi="ArialMT" w:cs="ArialMT"/>
                          <w:b/>
                          <w:color w:val="001AE6"/>
                          <w:sz w:val="18"/>
                          <w:szCs w:val="20"/>
                        </w:rPr>
                        <w:t xml:space="preserve">: </w:t>
                      </w:r>
                      <w:r w:rsidRPr="00262333">
                        <w:rPr>
                          <w:rFonts w:ascii="ArialMT" w:hAnsi="ArialMT" w:cs="ArialMT"/>
                          <w:b/>
                          <w:color w:val="000000"/>
                          <w:sz w:val="18"/>
                          <w:szCs w:val="20"/>
                        </w:rPr>
                        <w:t>Entrepriseforhold</w:t>
                      </w:r>
                    </w:p>
                    <w:p w14:paraId="4D38BF6C" w14:textId="77777777" w:rsidR="004E132E" w:rsidRPr="00262333" w:rsidRDefault="00FC6136" w:rsidP="004E654E">
                      <w:pPr>
                        <w:rPr>
                          <w:b/>
                          <w:sz w:val="18"/>
                        </w:rPr>
                      </w:pPr>
                      <w:r w:rsidRPr="00262333">
                        <w:rPr>
                          <w:rFonts w:ascii="ArialMT" w:hAnsi="ArialMT" w:cs="ArialMT"/>
                          <w:b/>
                          <w:color w:val="000000"/>
                          <w:sz w:val="18"/>
                          <w:szCs w:val="20"/>
                        </w:rPr>
                        <w:t>Sort tekst: Navn på firma eller person</w:t>
                      </w:r>
                    </w:p>
                    <w:p w14:paraId="15146269" w14:textId="77777777" w:rsidR="004E132E" w:rsidRPr="00262333" w:rsidRDefault="004E132E" w:rsidP="004E654E"/>
                  </w:txbxContent>
                </v:textbox>
                <w10:wrap type="square" anchorx="margin"/>
              </v:shape>
            </w:pict>
          </mc:Fallback>
        </mc:AlternateContent>
      </w:r>
      <w:r>
        <w:rPr>
          <w:noProof/>
          <w:lang w:eastAsia="nb-NO"/>
        </w:rPr>
        <w:drawing>
          <wp:inline distT="0" distB="0" distL="0" distR="0" wp14:anchorId="61667EAD" wp14:editId="64DF3234">
            <wp:extent cx="5486400" cy="5195695"/>
            <wp:effectExtent l="0" t="57150" r="0" b="119380"/>
            <wp:docPr id="90" name="Diagram 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2C2614B1" w14:textId="77777777" w:rsidR="004E654E" w:rsidRDefault="004E654E" w:rsidP="004E654E"/>
    <w:p w14:paraId="2C2614B2" w14:textId="77777777" w:rsidR="004E654E" w:rsidRDefault="004E654E" w:rsidP="004E654E"/>
    <w:p w14:paraId="2C2614B3" w14:textId="77777777" w:rsidR="004E654E" w:rsidRDefault="004E654E" w:rsidP="004E654E"/>
    <w:p w14:paraId="2C2614B4" w14:textId="77777777" w:rsidR="004E654E" w:rsidRDefault="004E654E" w:rsidP="004E654E"/>
    <w:p w14:paraId="2C2614B5" w14:textId="77777777" w:rsidR="004E654E" w:rsidRDefault="004E654E" w:rsidP="004E654E"/>
    <w:p w14:paraId="2C2614B6" w14:textId="6DB7AA99" w:rsidR="004E654E" w:rsidRDefault="004E654E" w:rsidP="004E654E"/>
    <w:p w14:paraId="2C2614B7" w14:textId="77777777" w:rsidR="006C2EE1" w:rsidRPr="002502E7" w:rsidRDefault="00FC6136" w:rsidP="006C2EE1">
      <w:pPr>
        <w:rPr>
          <w:rFonts w:asciiTheme="majorHAnsi" w:eastAsiaTheme="majorEastAsia" w:hAnsiTheme="majorHAnsi" w:cstheme="majorHAnsi"/>
          <w:b/>
          <w:bCs/>
          <w:color w:val="ED9300"/>
          <w:sz w:val="28"/>
          <w:szCs w:val="28"/>
        </w:rPr>
      </w:pPr>
      <w:bookmarkStart w:id="27" w:name="_Toc490832075"/>
      <w:bookmarkEnd w:id="15"/>
      <w:bookmarkEnd w:id="16"/>
      <w:bookmarkEnd w:id="17"/>
      <w:bookmarkEnd w:id="18"/>
      <w:r>
        <w:br w:type="page"/>
      </w:r>
    </w:p>
    <w:p w14:paraId="2C2614B9" w14:textId="1DFACFFD" w:rsidR="00326450" w:rsidRPr="00190962" w:rsidRDefault="00FC6136" w:rsidP="00326450">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cstheme="majorHAnsi"/>
        </w:rPr>
      </w:pPr>
      <w:bookmarkStart w:id="28" w:name="_Toc231029336"/>
      <w:bookmarkStart w:id="29" w:name="_Toc232909161"/>
      <w:bookmarkStart w:id="30" w:name="_Toc256000012"/>
      <w:bookmarkStart w:id="31" w:name="_Toc490832076"/>
      <w:bookmarkStart w:id="32" w:name="_Toc506640177"/>
      <w:bookmarkEnd w:id="27"/>
      <w:r w:rsidRPr="007058BE">
        <w:rPr>
          <w:rFonts w:cstheme="majorHAnsi"/>
        </w:rPr>
        <w:lastRenderedPageBreak/>
        <w:t>Fremdrifts</w:t>
      </w:r>
      <w:bookmarkEnd w:id="28"/>
      <w:bookmarkEnd w:id="29"/>
      <w:r w:rsidRPr="007058BE">
        <w:rPr>
          <w:rFonts w:cstheme="majorHAnsi"/>
        </w:rPr>
        <w:t>plan</w:t>
      </w:r>
      <w:bookmarkEnd w:id="30"/>
      <w:bookmarkEnd w:id="31"/>
      <w:bookmarkEnd w:id="32"/>
    </w:p>
    <w:p w14:paraId="2C2614BA" w14:textId="77777777" w:rsidR="00326450" w:rsidRDefault="00FC6136" w:rsidP="00326450">
      <w:pPr>
        <w:rPr>
          <w:lang w:eastAsia="nb-NO"/>
        </w:rPr>
      </w:pPr>
      <w:r w:rsidRPr="00F33796">
        <w:rPr>
          <w:lang w:eastAsia="nb-NO"/>
        </w:rPr>
        <w:t xml:space="preserve">Det er krav i byggherreforskriftens § 8 bokstav b at det foreligger en fremdriftsplan som beskriver </w:t>
      </w:r>
      <w:r w:rsidRPr="00F33796">
        <w:rPr>
          <w:u w:val="single"/>
          <w:lang w:eastAsia="nb-NO"/>
        </w:rPr>
        <w:t xml:space="preserve">når og hvor </w:t>
      </w:r>
      <w:r w:rsidRPr="00F33796">
        <w:rPr>
          <w:lang w:eastAsia="nb-NO"/>
        </w:rPr>
        <w:t>de ulike arbeidsoperasjoner skal utføres, jf. § 5 andre ledd bokstav c, hvor det tas hensyn til samordning av de forskjellige arbeidsoperasjonene</w:t>
      </w:r>
    </w:p>
    <w:p w14:paraId="79693AA1" w14:textId="77777777" w:rsidR="008348A5" w:rsidRPr="00F33796" w:rsidRDefault="008348A5" w:rsidP="00326450">
      <w:pPr>
        <w:rPr>
          <w:lang w:eastAsia="nb-NO"/>
        </w:rPr>
      </w:pPr>
    </w:p>
    <w:p w14:paraId="2C2614BB" w14:textId="77777777" w:rsidR="00326450" w:rsidRPr="00F33796" w:rsidRDefault="00326450" w:rsidP="00326450">
      <w:pPr>
        <w:shd w:val="clear" w:color="auto" w:fill="FFFFFF"/>
        <w:spacing w:line="330" w:lineRule="atLeast"/>
        <w:rPr>
          <w:rFonts w:ascii="Helvetica" w:eastAsia="Times New Roman" w:hAnsi="Helvetica" w:cs="Arial"/>
          <w:vanish/>
          <w:color w:val="333333"/>
          <w:sz w:val="23"/>
          <w:szCs w:val="23"/>
          <w:lang w:eastAsia="nb-NO"/>
        </w:rPr>
      </w:pPr>
    </w:p>
    <w:p w14:paraId="2C2614BC" w14:textId="77777777" w:rsidR="00326450" w:rsidRPr="00262333" w:rsidRDefault="00FC6136" w:rsidP="00326450">
      <w:pPr>
        <w:pStyle w:val="Overskrift2"/>
        <w:numPr>
          <w:ilvl w:val="0"/>
          <w:numId w:val="0"/>
        </w:numPr>
      </w:pPr>
      <w:bookmarkStart w:id="33" w:name="_Toc256000013"/>
      <w:bookmarkStart w:id="34" w:name="_Toc508100123"/>
      <w:r w:rsidRPr="00262333">
        <w:t>Byggherrens fremdriftsplan</w:t>
      </w:r>
      <w:bookmarkEnd w:id="33"/>
      <w:bookmarkEnd w:id="3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3686"/>
      </w:tblGrid>
      <w:tr w:rsidR="00EF4193" w:rsidRPr="008348A5" w14:paraId="01602F78" w14:textId="77777777" w:rsidTr="00554EB9">
        <w:tc>
          <w:tcPr>
            <w:tcW w:w="5245" w:type="dxa"/>
            <w:shd w:val="clear" w:color="auto" w:fill="F2F2F2"/>
          </w:tcPr>
          <w:p w14:paraId="74C80DE2" w14:textId="1674B070"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Aktivitet</w:t>
            </w:r>
          </w:p>
        </w:tc>
        <w:tc>
          <w:tcPr>
            <w:tcW w:w="3686" w:type="dxa"/>
            <w:shd w:val="clear" w:color="auto" w:fill="F2F2F2"/>
          </w:tcPr>
          <w:p w14:paraId="39C97A28" w14:textId="6C82FBA5"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Tidspunkt</w:t>
            </w:r>
          </w:p>
        </w:tc>
      </w:tr>
      <w:tr w:rsidR="00EF4193" w:rsidRPr="008348A5" w14:paraId="3EBAA0B5" w14:textId="77777777" w:rsidTr="00554EB9">
        <w:tc>
          <w:tcPr>
            <w:tcW w:w="5245" w:type="dxa"/>
          </w:tcPr>
          <w:p w14:paraId="6209C763" w14:textId="3830942A"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Tilbudsbefaring</w:t>
            </w:r>
          </w:p>
        </w:tc>
        <w:tc>
          <w:tcPr>
            <w:tcW w:w="3686" w:type="dxa"/>
          </w:tcPr>
          <w:p w14:paraId="2C331508" w14:textId="2D6752B9"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26.08.2026 kl. 11:00</w:t>
            </w:r>
          </w:p>
        </w:tc>
      </w:tr>
      <w:tr w:rsidR="00EF4193" w:rsidRPr="008348A5" w14:paraId="521E550C" w14:textId="77777777" w:rsidTr="00554EB9">
        <w:tc>
          <w:tcPr>
            <w:tcW w:w="5245" w:type="dxa"/>
          </w:tcPr>
          <w:p w14:paraId="18B42090" w14:textId="1A9223AC"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Frist for å stille spørsmål til tilbudsgrunnlaget</w:t>
            </w:r>
          </w:p>
        </w:tc>
        <w:tc>
          <w:tcPr>
            <w:tcW w:w="3686" w:type="dxa"/>
          </w:tcPr>
          <w:p w14:paraId="515201DD" w14:textId="0CD5921C"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07.09.2026 kl. 12:00</w:t>
            </w:r>
          </w:p>
        </w:tc>
      </w:tr>
      <w:tr w:rsidR="00EF4193" w:rsidRPr="008348A5" w14:paraId="49599506" w14:textId="77777777" w:rsidTr="00554EB9">
        <w:tc>
          <w:tcPr>
            <w:tcW w:w="5245" w:type="dxa"/>
          </w:tcPr>
          <w:p w14:paraId="70B19E6C" w14:textId="2230746D"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Frist for å levere tilbud</w:t>
            </w:r>
          </w:p>
        </w:tc>
        <w:tc>
          <w:tcPr>
            <w:tcW w:w="3686" w:type="dxa"/>
          </w:tcPr>
          <w:p w14:paraId="6917991B" w14:textId="6F057389"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14.09.2026 kl. 12:00</w:t>
            </w:r>
          </w:p>
        </w:tc>
      </w:tr>
      <w:tr w:rsidR="00EF4193" w:rsidRPr="008348A5" w14:paraId="147E9838" w14:textId="77777777" w:rsidTr="00554EB9">
        <w:tc>
          <w:tcPr>
            <w:tcW w:w="5245" w:type="dxa"/>
          </w:tcPr>
          <w:p w14:paraId="0CB6D675" w14:textId="6CAFCE30"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Kontraktinngåelse</w:t>
            </w:r>
          </w:p>
        </w:tc>
        <w:tc>
          <w:tcPr>
            <w:tcW w:w="3686" w:type="dxa"/>
          </w:tcPr>
          <w:p w14:paraId="5D4E00B9" w14:textId="409B75E2"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Uke 41</w:t>
            </w:r>
          </w:p>
        </w:tc>
      </w:tr>
      <w:tr w:rsidR="00EF4193" w:rsidRPr="008348A5" w14:paraId="45FD18D3" w14:textId="77777777" w:rsidTr="00554EB9">
        <w:tc>
          <w:tcPr>
            <w:tcW w:w="5245" w:type="dxa"/>
          </w:tcPr>
          <w:p w14:paraId="57A25C1B" w14:textId="363056CD"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Ferdigbefaring</w:t>
            </w:r>
          </w:p>
        </w:tc>
        <w:tc>
          <w:tcPr>
            <w:tcW w:w="3686" w:type="dxa"/>
          </w:tcPr>
          <w:p w14:paraId="0AB467C1" w14:textId="53476A0F" w:rsidR="00EF4193" w:rsidRPr="008348A5" w:rsidRDefault="00EF4193" w:rsidP="00EF4193">
            <w:pPr>
              <w:spacing w:after="0" w:line="276" w:lineRule="auto"/>
              <w:rPr>
                <w:rFonts w:asciiTheme="majorHAnsi" w:eastAsia="Times New Roman" w:hAnsiTheme="majorHAnsi" w:cstheme="majorHAnsi"/>
                <w:szCs w:val="20"/>
                <w:lang w:eastAsia="nb-NO"/>
              </w:rPr>
            </w:pPr>
            <w:r>
              <w:rPr>
                <w:szCs w:val="24"/>
              </w:rPr>
              <w:t>1 uker før overlevering</w:t>
            </w:r>
          </w:p>
        </w:tc>
      </w:tr>
      <w:tr w:rsidR="00EF4193" w:rsidRPr="008348A5" w14:paraId="257CEF14" w14:textId="77777777" w:rsidTr="00554EB9">
        <w:tc>
          <w:tcPr>
            <w:tcW w:w="5245" w:type="dxa"/>
          </w:tcPr>
          <w:p w14:paraId="19AE3BF5" w14:textId="5F7BB91B"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Overlevering</w:t>
            </w:r>
          </w:p>
        </w:tc>
        <w:tc>
          <w:tcPr>
            <w:tcW w:w="3686" w:type="dxa"/>
          </w:tcPr>
          <w:p w14:paraId="4C3EEFA8" w14:textId="4A9E115A" w:rsidR="00EF4193" w:rsidRPr="008348A5" w:rsidRDefault="00EF4193" w:rsidP="00EF4193">
            <w:pPr>
              <w:spacing w:after="0" w:line="276" w:lineRule="auto"/>
              <w:rPr>
                <w:rFonts w:asciiTheme="majorHAnsi" w:eastAsia="Times New Roman" w:hAnsiTheme="majorHAnsi" w:cstheme="majorHAnsi"/>
                <w:szCs w:val="20"/>
                <w:lang w:eastAsia="nb-NO"/>
              </w:rPr>
            </w:pPr>
            <w:r w:rsidRPr="00320F77">
              <w:rPr>
                <w:szCs w:val="24"/>
              </w:rPr>
              <w:t>Avtales ved kontraktsinngåelse</w:t>
            </w:r>
            <w:r>
              <w:rPr>
                <w:szCs w:val="24"/>
              </w:rPr>
              <w:t>, arbeidene skal utføres i 2026</w:t>
            </w:r>
          </w:p>
        </w:tc>
      </w:tr>
    </w:tbl>
    <w:p w14:paraId="00C05CA7" w14:textId="77777777" w:rsidR="00190962" w:rsidRPr="009B5C2E" w:rsidRDefault="00190962" w:rsidP="00326450">
      <w:pPr>
        <w:rPr>
          <w:highlight w:val="lightGray"/>
          <w:lang w:eastAsia="nb-NO"/>
        </w:rPr>
      </w:pPr>
    </w:p>
    <w:p w14:paraId="2C2614BF" w14:textId="77777777" w:rsidR="00326450" w:rsidRPr="00262333" w:rsidRDefault="00FC6136" w:rsidP="00326450">
      <w:pPr>
        <w:pStyle w:val="Overskrift2"/>
        <w:numPr>
          <w:ilvl w:val="0"/>
          <w:numId w:val="0"/>
        </w:numPr>
      </w:pPr>
      <w:bookmarkStart w:id="35" w:name="_Toc256000014"/>
      <w:bookmarkStart w:id="36" w:name="_Toc508100124"/>
      <w:r w:rsidRPr="00262333">
        <w:t>Byggherrens vurderingskriterier for fastsettelse av byggetid/arbeid på kontrakten</w:t>
      </w:r>
      <w:bookmarkEnd w:id="35"/>
      <w:bookmarkEnd w:id="36"/>
      <w:r w:rsidRPr="00262333">
        <w:t xml:space="preserve"> </w:t>
      </w:r>
    </w:p>
    <w:p w14:paraId="2C2614C2" w14:textId="2D3EA3C0" w:rsidR="00326450" w:rsidRDefault="008348A5" w:rsidP="00326450">
      <w:pPr>
        <w:rPr>
          <w:lang w:eastAsia="nb-NO"/>
        </w:rPr>
      </w:pPr>
      <w:r>
        <w:rPr>
          <w:lang w:eastAsia="nb-NO"/>
        </w:rPr>
        <w:t>Avtales i samråd med entreprenør for å sikre forsvarlig byggetid.</w:t>
      </w:r>
    </w:p>
    <w:p w14:paraId="06110B2C" w14:textId="77777777" w:rsidR="008348A5" w:rsidRPr="00262333" w:rsidRDefault="008348A5" w:rsidP="00326450"/>
    <w:p w14:paraId="2C2614C4" w14:textId="1FFDAC13" w:rsidR="00326450" w:rsidRPr="000063E0" w:rsidRDefault="00FC6136" w:rsidP="008348A5">
      <w:pPr>
        <w:pStyle w:val="Overskrift2"/>
        <w:numPr>
          <w:ilvl w:val="0"/>
          <w:numId w:val="0"/>
        </w:numPr>
      </w:pPr>
      <w:bookmarkStart w:id="37" w:name="_Toc256000015"/>
      <w:bookmarkStart w:id="38" w:name="_Toc508100125"/>
      <w:r w:rsidRPr="00262333">
        <w:t>Entreprenørens fremdriftsplan</w:t>
      </w:r>
      <w:bookmarkEnd w:id="37"/>
      <w:bookmarkEnd w:id="38"/>
    </w:p>
    <w:tbl>
      <w:tblPr>
        <w:tblStyle w:val="Tabellrutenett"/>
        <w:tblW w:w="0" w:type="auto"/>
        <w:tblLook w:val="04A0" w:firstRow="1" w:lastRow="0" w:firstColumn="1" w:lastColumn="0" w:noHBand="0" w:noVBand="1"/>
      </w:tblPr>
      <w:tblGrid>
        <w:gridCol w:w="988"/>
        <w:gridCol w:w="6095"/>
        <w:gridCol w:w="1979"/>
      </w:tblGrid>
      <w:tr w:rsidR="005C5BF4" w14:paraId="2C2614C8" w14:textId="77777777" w:rsidTr="00EF5632">
        <w:tc>
          <w:tcPr>
            <w:tcW w:w="988" w:type="dxa"/>
            <w:shd w:val="clear" w:color="auto" w:fill="FFC000" w:themeFill="accent4"/>
          </w:tcPr>
          <w:p w14:paraId="2C2614C5" w14:textId="77777777" w:rsidR="00164844" w:rsidRDefault="00FC6136" w:rsidP="006C2EE1">
            <w:r>
              <w:t>N</w:t>
            </w:r>
            <w:r w:rsidR="00054AB8">
              <w:t>r.</w:t>
            </w:r>
          </w:p>
        </w:tc>
        <w:tc>
          <w:tcPr>
            <w:tcW w:w="6095" w:type="dxa"/>
            <w:shd w:val="clear" w:color="auto" w:fill="FFC000" w:themeFill="accent4"/>
          </w:tcPr>
          <w:p w14:paraId="2C2614C6" w14:textId="77777777" w:rsidR="00164844" w:rsidRDefault="00FC6136" w:rsidP="006C2EE1">
            <w:r>
              <w:t>B</w:t>
            </w:r>
            <w:r w:rsidR="002B349E">
              <w:t>eskrivelse</w:t>
            </w:r>
          </w:p>
        </w:tc>
        <w:tc>
          <w:tcPr>
            <w:tcW w:w="1979" w:type="dxa"/>
            <w:shd w:val="clear" w:color="auto" w:fill="FFC000" w:themeFill="accent4"/>
          </w:tcPr>
          <w:p w14:paraId="2C2614C7" w14:textId="77777777" w:rsidR="00164844" w:rsidRDefault="00FC6136" w:rsidP="006C2EE1">
            <w:r>
              <w:t>D</w:t>
            </w:r>
            <w:r w:rsidR="002B349E">
              <w:t>ato</w:t>
            </w:r>
          </w:p>
        </w:tc>
      </w:tr>
      <w:tr w:rsidR="005C5BF4" w14:paraId="2C2614CC" w14:textId="77777777" w:rsidTr="00E14724">
        <w:tc>
          <w:tcPr>
            <w:tcW w:w="988" w:type="dxa"/>
          </w:tcPr>
          <w:p w14:paraId="2C2614C9" w14:textId="77777777" w:rsidR="00164844" w:rsidRDefault="00FC6136" w:rsidP="006C2EE1">
            <w:r>
              <w:t>1</w:t>
            </w:r>
          </w:p>
        </w:tc>
        <w:tc>
          <w:tcPr>
            <w:tcW w:w="6095" w:type="dxa"/>
          </w:tcPr>
          <w:p w14:paraId="2C2614CA" w14:textId="77777777" w:rsidR="00164844" w:rsidRDefault="00FC6136" w:rsidP="006C2EE1">
            <w:r>
              <w:t>Byggestart</w:t>
            </w:r>
          </w:p>
        </w:tc>
        <w:tc>
          <w:tcPr>
            <w:tcW w:w="1979" w:type="dxa"/>
          </w:tcPr>
          <w:p w14:paraId="2C2614CB" w14:textId="77777777" w:rsidR="00164844" w:rsidRDefault="00164844" w:rsidP="006C2EE1"/>
        </w:tc>
      </w:tr>
      <w:tr w:rsidR="005C5BF4" w14:paraId="2C2614D0" w14:textId="77777777" w:rsidTr="00E14724">
        <w:tc>
          <w:tcPr>
            <w:tcW w:w="988" w:type="dxa"/>
          </w:tcPr>
          <w:p w14:paraId="2C2614CD" w14:textId="77777777" w:rsidR="00164844" w:rsidRDefault="00164844" w:rsidP="006C2EE1"/>
        </w:tc>
        <w:tc>
          <w:tcPr>
            <w:tcW w:w="6095" w:type="dxa"/>
          </w:tcPr>
          <w:p w14:paraId="2C2614CE" w14:textId="77777777" w:rsidR="00164844" w:rsidRDefault="00FC6136" w:rsidP="006C2EE1">
            <w:r>
              <w:t>(</w:t>
            </w:r>
            <w:r w:rsidR="00EF5632">
              <w:t>D</w:t>
            </w:r>
            <w:r>
              <w:t xml:space="preserve">elmål, </w:t>
            </w:r>
            <w:r w:rsidR="003A4AB4">
              <w:t>viktige milepæler osv</w:t>
            </w:r>
            <w:r w:rsidR="00EF5632">
              <w:t>.</w:t>
            </w:r>
            <w:r w:rsidR="003A4AB4">
              <w:t>)</w:t>
            </w:r>
          </w:p>
        </w:tc>
        <w:tc>
          <w:tcPr>
            <w:tcW w:w="1979" w:type="dxa"/>
          </w:tcPr>
          <w:p w14:paraId="2C2614CF" w14:textId="77777777" w:rsidR="00164844" w:rsidRDefault="00164844" w:rsidP="006C2EE1"/>
        </w:tc>
      </w:tr>
      <w:tr w:rsidR="005C5BF4" w14:paraId="2C2614D4" w14:textId="77777777" w:rsidTr="00E14724">
        <w:tc>
          <w:tcPr>
            <w:tcW w:w="988" w:type="dxa"/>
          </w:tcPr>
          <w:p w14:paraId="2C2614D1" w14:textId="77777777" w:rsidR="00164844" w:rsidRDefault="00164844" w:rsidP="006C2EE1"/>
        </w:tc>
        <w:tc>
          <w:tcPr>
            <w:tcW w:w="6095" w:type="dxa"/>
          </w:tcPr>
          <w:p w14:paraId="2C2614D2" w14:textId="77777777" w:rsidR="00164844" w:rsidRDefault="00FC6136" w:rsidP="006C2EE1">
            <w:r>
              <w:t>Ferdigstillelse</w:t>
            </w:r>
          </w:p>
        </w:tc>
        <w:tc>
          <w:tcPr>
            <w:tcW w:w="1979" w:type="dxa"/>
          </w:tcPr>
          <w:p w14:paraId="2C2614D3" w14:textId="77777777" w:rsidR="00164844" w:rsidRDefault="00164844" w:rsidP="006C2EE1"/>
        </w:tc>
      </w:tr>
      <w:tr w:rsidR="005C5BF4" w14:paraId="2C2614D8" w14:textId="77777777" w:rsidTr="00E14724">
        <w:tc>
          <w:tcPr>
            <w:tcW w:w="988" w:type="dxa"/>
          </w:tcPr>
          <w:p w14:paraId="2C2614D5" w14:textId="77777777" w:rsidR="00164844" w:rsidRDefault="00164844" w:rsidP="006C2EE1"/>
        </w:tc>
        <w:tc>
          <w:tcPr>
            <w:tcW w:w="6095" w:type="dxa"/>
          </w:tcPr>
          <w:p w14:paraId="2C2614D6" w14:textId="77777777" w:rsidR="00164844" w:rsidRDefault="00FC6136" w:rsidP="006C2EE1">
            <w:r>
              <w:t>Overtakelse fra ENT</w:t>
            </w:r>
          </w:p>
        </w:tc>
        <w:tc>
          <w:tcPr>
            <w:tcW w:w="1979" w:type="dxa"/>
          </w:tcPr>
          <w:p w14:paraId="2C2614D7" w14:textId="77777777" w:rsidR="00164844" w:rsidRDefault="00164844" w:rsidP="006C2EE1"/>
        </w:tc>
      </w:tr>
    </w:tbl>
    <w:p w14:paraId="2C2614D9" w14:textId="77777777" w:rsidR="00D152E4" w:rsidRDefault="00D152E4" w:rsidP="00D152E4"/>
    <w:p w14:paraId="2C2614DA" w14:textId="77777777" w:rsidR="005B0908" w:rsidRDefault="00FC6136" w:rsidP="00D152E4">
      <w:r>
        <w:t>Detaljerte fremdriftsplaner</w:t>
      </w:r>
    </w:p>
    <w:p w14:paraId="2C2614DB" w14:textId="77777777" w:rsidR="00D152E4" w:rsidRPr="00FE0167" w:rsidRDefault="00FC6136" w:rsidP="00D152E4">
      <w:r>
        <w:t xml:space="preserve">Fremdriftsplanen skal beskrive når og hvor de forskjellige arbeidsoperasjoner skal utføres, og må ta hensyn til samordning/koordineringen av de ulike arbeidsoperasjonene. Det skal også </w:t>
      </w:r>
      <w:proofErr w:type="gramStart"/>
      <w:r>
        <w:t>fremgå</w:t>
      </w:r>
      <w:proofErr w:type="gramEnd"/>
      <w:r>
        <w:t xml:space="preserve"> i hvilket tidsrom de spesifikke tiltakene må iverksettes, og eventuelle krav til rekkefølge der dette er relevant. Framdriftsplanen skal være et verktøy for koordinering, og som nyttes ved for eksempel forsinkelser eller andre endringer i tid eller sted (samtidighet), og som kan bidra til å gi en oversikt over eventuelt endring i risikobildet som følge av dette.</w:t>
      </w:r>
    </w:p>
    <w:p w14:paraId="2C2614DC" w14:textId="77777777" w:rsidR="006C2EE1" w:rsidRDefault="006C2EE1" w:rsidP="006C2EE1">
      <w:pPr>
        <w:rPr>
          <w:rFonts w:asciiTheme="majorHAnsi" w:eastAsiaTheme="majorEastAsia" w:hAnsiTheme="majorHAnsi" w:cstheme="majorBidi"/>
          <w:b/>
          <w:bCs/>
          <w:color w:val="3D4F59"/>
          <w:sz w:val="26"/>
          <w:szCs w:val="26"/>
        </w:rPr>
      </w:pPr>
      <w:bookmarkStart w:id="39" w:name="_Toc490832080"/>
    </w:p>
    <w:p w14:paraId="2C2614DD" w14:textId="77777777" w:rsidR="006C2EE1" w:rsidRDefault="006C2EE1" w:rsidP="006C2EE1">
      <w:pPr>
        <w:pStyle w:val="Overskrift2"/>
        <w:sectPr w:rsidR="006C2EE1" w:rsidSect="005E1EEF">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pPr>
    </w:p>
    <w:p w14:paraId="2C2614DF" w14:textId="434AC87E" w:rsidR="00491D88" w:rsidRPr="00047A08" w:rsidRDefault="00FC6136" w:rsidP="00047A08">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asciiTheme="majorHAnsi" w:hAnsiTheme="majorHAnsi" w:cstheme="majorHAnsi"/>
        </w:rPr>
      </w:pPr>
      <w:bookmarkStart w:id="40" w:name="_Toc506640181"/>
      <w:bookmarkStart w:id="41" w:name="_Toc256000016"/>
      <w:r w:rsidRPr="00047A08">
        <w:rPr>
          <w:rFonts w:asciiTheme="majorHAnsi" w:hAnsiTheme="majorHAnsi" w:cstheme="majorHAnsi"/>
        </w:rPr>
        <w:lastRenderedPageBreak/>
        <w:t>Spesifikke tiltak</w:t>
      </w:r>
      <w:bookmarkEnd w:id="39"/>
      <w:bookmarkEnd w:id="40"/>
      <w:r w:rsidRPr="00047A08">
        <w:rPr>
          <w:rFonts w:asciiTheme="majorHAnsi" w:hAnsiTheme="majorHAnsi" w:cstheme="majorHAnsi"/>
        </w:rPr>
        <w:t xml:space="preserve"> i denne kontrakten</w:t>
      </w:r>
      <w:bookmarkEnd w:id="41"/>
    </w:p>
    <w:p w14:paraId="2C2614E1" w14:textId="7FE0D038" w:rsidR="004B2E2A" w:rsidRPr="00047A08" w:rsidRDefault="00FC6136" w:rsidP="00692754">
      <w:pPr>
        <w:rPr>
          <w:rFonts w:asciiTheme="majorHAnsi" w:eastAsia="Calibri" w:hAnsiTheme="majorHAnsi" w:cstheme="majorHAnsi"/>
          <w:szCs w:val="20"/>
        </w:rPr>
      </w:pPr>
      <w:r w:rsidRPr="00047A08">
        <w:rPr>
          <w:rFonts w:asciiTheme="majorHAnsi" w:eastAsia="Calibri" w:hAnsiTheme="majorHAnsi" w:cstheme="majorHAnsi"/>
          <w:szCs w:val="20"/>
        </w:rPr>
        <w:t xml:space="preserve">Det er identifisert, gjennomført og planlagt flere risikoreduserende tiltak i tillegg til lovpålagte og forskriftsmessige krav. </w:t>
      </w:r>
      <w:r w:rsidR="00580A0F" w:rsidRPr="00047A08">
        <w:rPr>
          <w:rFonts w:asciiTheme="majorHAnsi" w:eastAsia="Calibri" w:hAnsiTheme="majorHAnsi" w:cstheme="majorHAnsi"/>
          <w:szCs w:val="20"/>
        </w:rPr>
        <w:t xml:space="preserve">Basert på </w:t>
      </w:r>
      <w:r w:rsidR="00582DEE" w:rsidRPr="00047A08">
        <w:rPr>
          <w:rFonts w:asciiTheme="majorHAnsi" w:eastAsia="Calibri" w:hAnsiTheme="majorHAnsi" w:cstheme="majorHAnsi"/>
          <w:szCs w:val="20"/>
        </w:rPr>
        <w:t xml:space="preserve">risikovurderingen skal tiltakene </w:t>
      </w:r>
      <w:proofErr w:type="gramStart"/>
      <w:r w:rsidR="00582DEE" w:rsidRPr="00047A08">
        <w:rPr>
          <w:rFonts w:asciiTheme="majorHAnsi" w:eastAsia="Calibri" w:hAnsiTheme="majorHAnsi" w:cstheme="majorHAnsi"/>
          <w:szCs w:val="20"/>
        </w:rPr>
        <w:t>fremkomme</w:t>
      </w:r>
      <w:proofErr w:type="gramEnd"/>
      <w:r w:rsidR="00582DEE" w:rsidRPr="00047A08">
        <w:rPr>
          <w:rFonts w:asciiTheme="majorHAnsi" w:eastAsia="Calibri" w:hAnsiTheme="majorHAnsi" w:cstheme="majorHAnsi"/>
          <w:szCs w:val="20"/>
        </w:rPr>
        <w:t xml:space="preserve"> i </w:t>
      </w:r>
      <w:r w:rsidR="00700588" w:rsidRPr="00047A08">
        <w:rPr>
          <w:rFonts w:asciiTheme="majorHAnsi" w:eastAsia="Calibri" w:hAnsiTheme="majorHAnsi" w:cstheme="majorHAnsi"/>
          <w:szCs w:val="20"/>
        </w:rPr>
        <w:t>oppsettet nedenfor.</w:t>
      </w:r>
    </w:p>
    <w:p w14:paraId="2C2614E2" w14:textId="77777777" w:rsidR="00B86D79" w:rsidRPr="00047A08" w:rsidRDefault="00FC6136" w:rsidP="00692754">
      <w:pPr>
        <w:rPr>
          <w:rFonts w:asciiTheme="majorHAnsi" w:eastAsia="Calibri" w:hAnsiTheme="majorHAnsi" w:cstheme="majorHAnsi"/>
          <w:b/>
          <w:szCs w:val="20"/>
        </w:rPr>
      </w:pPr>
      <w:r w:rsidRPr="00047A08">
        <w:rPr>
          <w:rFonts w:asciiTheme="majorHAnsi" w:eastAsia="Calibri" w:hAnsiTheme="majorHAnsi" w:cstheme="majorHAnsi"/>
          <w:b/>
          <w:szCs w:val="20"/>
        </w:rPr>
        <w:t>S</w:t>
      </w:r>
      <w:r w:rsidR="004E132E" w:rsidRPr="00047A08">
        <w:rPr>
          <w:rFonts w:asciiTheme="majorHAnsi" w:eastAsia="Calibri" w:hAnsiTheme="majorHAnsi" w:cstheme="majorHAnsi"/>
          <w:b/>
          <w:szCs w:val="20"/>
        </w:rPr>
        <w:t>pesifikke tiltak</w:t>
      </w:r>
    </w:p>
    <w:tbl>
      <w:tblPr>
        <w:tblStyle w:val="Tabellrutenett"/>
        <w:tblW w:w="13995" w:type="dxa"/>
        <w:tblLook w:val="04A0" w:firstRow="1" w:lastRow="0" w:firstColumn="1" w:lastColumn="0" w:noHBand="0" w:noVBand="1"/>
      </w:tblPr>
      <w:tblGrid>
        <w:gridCol w:w="2799"/>
        <w:gridCol w:w="2799"/>
        <w:gridCol w:w="2799"/>
        <w:gridCol w:w="2799"/>
        <w:gridCol w:w="2799"/>
      </w:tblGrid>
      <w:tr w:rsidR="005C5BF4" w:rsidRPr="00047A08" w14:paraId="2C2614E8" w14:textId="77777777" w:rsidTr="006D553C">
        <w:trPr>
          <w:trHeight w:val="652"/>
        </w:trPr>
        <w:tc>
          <w:tcPr>
            <w:tcW w:w="2799" w:type="dxa"/>
            <w:shd w:val="clear" w:color="auto" w:fill="FFC000"/>
          </w:tcPr>
          <w:p w14:paraId="2C2614E3" w14:textId="77777777" w:rsidR="00DF5189" w:rsidRPr="00047A08" w:rsidRDefault="00FC6136" w:rsidP="00692754">
            <w:pPr>
              <w:rPr>
                <w:rFonts w:asciiTheme="majorHAnsi" w:eastAsia="Calibri" w:hAnsiTheme="majorHAnsi" w:cstheme="majorHAnsi"/>
                <w:b/>
                <w:bCs/>
                <w:szCs w:val="20"/>
              </w:rPr>
            </w:pPr>
            <w:r w:rsidRPr="00047A08">
              <w:rPr>
                <w:rFonts w:asciiTheme="majorHAnsi" w:hAnsiTheme="majorHAnsi" w:cstheme="majorHAnsi"/>
                <w:b/>
                <w:bCs/>
                <w:sz w:val="24"/>
                <w:szCs w:val="24"/>
              </w:rPr>
              <w:t>Aktivitet/farekilde</w:t>
            </w:r>
          </w:p>
        </w:tc>
        <w:tc>
          <w:tcPr>
            <w:tcW w:w="2799" w:type="dxa"/>
            <w:shd w:val="clear" w:color="auto" w:fill="FFC000"/>
          </w:tcPr>
          <w:p w14:paraId="2C2614E4" w14:textId="77777777" w:rsidR="00DF5189" w:rsidRPr="00047A08" w:rsidRDefault="00FC6136" w:rsidP="00692754">
            <w:pPr>
              <w:rPr>
                <w:rFonts w:asciiTheme="majorHAnsi" w:eastAsia="Calibri" w:hAnsiTheme="majorHAnsi" w:cstheme="majorHAnsi"/>
                <w:b/>
                <w:bCs/>
                <w:szCs w:val="20"/>
              </w:rPr>
            </w:pPr>
            <w:r w:rsidRPr="00047A08">
              <w:rPr>
                <w:rFonts w:asciiTheme="majorHAnsi" w:hAnsiTheme="majorHAnsi" w:cstheme="majorHAnsi"/>
                <w:b/>
                <w:bCs/>
                <w:sz w:val="24"/>
                <w:szCs w:val="24"/>
              </w:rPr>
              <w:t>Fare/uønsket hendelse</w:t>
            </w:r>
          </w:p>
        </w:tc>
        <w:tc>
          <w:tcPr>
            <w:tcW w:w="2799" w:type="dxa"/>
            <w:shd w:val="clear" w:color="auto" w:fill="FFC000"/>
          </w:tcPr>
          <w:p w14:paraId="2C2614E5" w14:textId="77777777" w:rsidR="00DF5189" w:rsidRPr="00047A08" w:rsidRDefault="00FC6136" w:rsidP="00692754">
            <w:pPr>
              <w:rPr>
                <w:rFonts w:asciiTheme="majorHAnsi" w:eastAsia="Calibri" w:hAnsiTheme="majorHAnsi" w:cstheme="majorHAnsi"/>
                <w:b/>
                <w:bCs/>
                <w:szCs w:val="20"/>
              </w:rPr>
            </w:pPr>
            <w:r w:rsidRPr="00047A08">
              <w:rPr>
                <w:rFonts w:asciiTheme="majorHAnsi" w:hAnsiTheme="majorHAnsi" w:cstheme="majorHAnsi"/>
                <w:b/>
                <w:bCs/>
                <w:sz w:val="24"/>
                <w:szCs w:val="24"/>
              </w:rPr>
              <w:t>Spesifikke tiltak</w:t>
            </w:r>
          </w:p>
        </w:tc>
        <w:tc>
          <w:tcPr>
            <w:tcW w:w="2799" w:type="dxa"/>
            <w:shd w:val="clear" w:color="auto" w:fill="FFC000"/>
          </w:tcPr>
          <w:p w14:paraId="2C2614E6" w14:textId="77777777" w:rsidR="00DF5189" w:rsidRPr="00047A08" w:rsidRDefault="00FC6136" w:rsidP="00692754">
            <w:pPr>
              <w:rPr>
                <w:rFonts w:asciiTheme="majorHAnsi" w:eastAsia="Calibri" w:hAnsiTheme="majorHAnsi" w:cstheme="majorHAnsi"/>
                <w:b/>
                <w:bCs/>
                <w:szCs w:val="20"/>
              </w:rPr>
            </w:pPr>
            <w:r w:rsidRPr="00047A08">
              <w:rPr>
                <w:rFonts w:asciiTheme="majorHAnsi" w:hAnsiTheme="majorHAnsi" w:cstheme="majorHAnsi"/>
                <w:b/>
                <w:bCs/>
                <w:sz w:val="24"/>
                <w:szCs w:val="24"/>
              </w:rPr>
              <w:t>Referansedokument</w:t>
            </w:r>
          </w:p>
        </w:tc>
        <w:tc>
          <w:tcPr>
            <w:tcW w:w="2799" w:type="dxa"/>
            <w:shd w:val="clear" w:color="auto" w:fill="FFC000"/>
          </w:tcPr>
          <w:p w14:paraId="2C2614E7" w14:textId="77777777" w:rsidR="00DF5189" w:rsidRPr="00047A08" w:rsidRDefault="00FC6136" w:rsidP="00692754">
            <w:pPr>
              <w:rPr>
                <w:rFonts w:asciiTheme="majorHAnsi" w:eastAsia="Calibri" w:hAnsiTheme="majorHAnsi" w:cstheme="majorHAnsi"/>
                <w:b/>
                <w:bCs/>
                <w:szCs w:val="20"/>
              </w:rPr>
            </w:pPr>
            <w:r w:rsidRPr="00047A08">
              <w:rPr>
                <w:rFonts w:asciiTheme="majorHAnsi" w:hAnsiTheme="majorHAnsi" w:cstheme="majorHAnsi"/>
                <w:b/>
                <w:bCs/>
                <w:sz w:val="24"/>
                <w:szCs w:val="24"/>
              </w:rPr>
              <w:t>Ansvarlig for tiltaket</w:t>
            </w:r>
          </w:p>
        </w:tc>
      </w:tr>
      <w:tr w:rsidR="005C5BF4" w:rsidRPr="00047A08" w14:paraId="2C261505" w14:textId="77777777" w:rsidTr="006D553C">
        <w:trPr>
          <w:trHeight w:val="1237"/>
        </w:trPr>
        <w:tc>
          <w:tcPr>
            <w:tcW w:w="2799" w:type="dxa"/>
            <w:shd w:val="clear" w:color="auto" w:fill="FFF2CC" w:themeFill="accent4" w:themeFillTint="33"/>
          </w:tcPr>
          <w:p w14:paraId="2C2614E9" w14:textId="77777777" w:rsidR="009A2B97" w:rsidRPr="00047A08" w:rsidRDefault="00FC6136" w:rsidP="009A2B97">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Handling eller forhold som</w:t>
            </w:r>
          </w:p>
          <w:p w14:paraId="2C2614EA" w14:textId="77777777" w:rsidR="009A2B97" w:rsidRPr="00047A08" w:rsidRDefault="00FC6136" w:rsidP="009A2B97">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kan medføre en uønsket</w:t>
            </w:r>
          </w:p>
          <w:p w14:paraId="2C2614EB" w14:textId="77777777" w:rsidR="009A2B97" w:rsidRPr="00047A08" w:rsidRDefault="00FC6136" w:rsidP="009A2B97">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hendelse.</w:t>
            </w:r>
          </w:p>
          <w:p w14:paraId="2C2614EC" w14:textId="77777777" w:rsidR="009A2B97" w:rsidRPr="00047A08" w:rsidRDefault="00FC6136" w:rsidP="009A2B97">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Husk at en aktivitet/farekilde</w:t>
            </w:r>
          </w:p>
          <w:p w14:paraId="2C2614ED" w14:textId="77777777" w:rsidR="009A2B97" w:rsidRPr="00047A08" w:rsidRDefault="00FC6136" w:rsidP="009A2B97">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kan ha flere uønskede</w:t>
            </w:r>
          </w:p>
          <w:p w14:paraId="2C2614EE" w14:textId="77777777" w:rsidR="00DF5189" w:rsidRPr="00047A08" w:rsidRDefault="00FC6136" w:rsidP="009A2B97">
            <w:pPr>
              <w:rPr>
                <w:rFonts w:asciiTheme="majorHAnsi" w:eastAsia="Calibri" w:hAnsiTheme="majorHAnsi" w:cstheme="majorHAnsi"/>
                <w:b/>
                <w:sz w:val="16"/>
                <w:szCs w:val="16"/>
              </w:rPr>
            </w:pPr>
            <w:r w:rsidRPr="00047A08">
              <w:rPr>
                <w:rFonts w:asciiTheme="majorHAnsi" w:hAnsiTheme="majorHAnsi" w:cstheme="majorHAnsi"/>
                <w:sz w:val="16"/>
                <w:szCs w:val="16"/>
              </w:rPr>
              <w:t>hendelser.</w:t>
            </w:r>
          </w:p>
        </w:tc>
        <w:tc>
          <w:tcPr>
            <w:tcW w:w="2799" w:type="dxa"/>
            <w:shd w:val="clear" w:color="auto" w:fill="FFF2CC" w:themeFill="accent4" w:themeFillTint="33"/>
          </w:tcPr>
          <w:p w14:paraId="2C2614EF" w14:textId="77777777" w:rsidR="00967710" w:rsidRPr="00047A08" w:rsidRDefault="00FC6136" w:rsidP="00967710">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Hendelse eller tilstand som</w:t>
            </w:r>
          </w:p>
          <w:p w14:paraId="2C2614F0" w14:textId="77777777" w:rsidR="00967710" w:rsidRPr="00047A08" w:rsidRDefault="00FC6136" w:rsidP="00967710">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kan medføre</w:t>
            </w:r>
          </w:p>
          <w:p w14:paraId="2C2614F1" w14:textId="77777777" w:rsidR="00967710" w:rsidRPr="00047A08" w:rsidRDefault="00FC6136" w:rsidP="00967710">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personskade, helseskade</w:t>
            </w:r>
          </w:p>
          <w:p w14:paraId="2C2614F2" w14:textId="77777777" w:rsidR="00967710" w:rsidRPr="00047A08" w:rsidRDefault="00FC6136" w:rsidP="00967710">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eller</w:t>
            </w:r>
          </w:p>
          <w:p w14:paraId="2C2614F3" w14:textId="77777777" w:rsidR="00DF5189" w:rsidRPr="00047A08" w:rsidRDefault="00FC6136" w:rsidP="00967710">
            <w:pPr>
              <w:rPr>
                <w:rFonts w:asciiTheme="majorHAnsi" w:eastAsia="Calibri" w:hAnsiTheme="majorHAnsi" w:cstheme="majorHAnsi"/>
                <w:b/>
                <w:sz w:val="16"/>
                <w:szCs w:val="16"/>
              </w:rPr>
            </w:pPr>
            <w:r w:rsidRPr="00047A08">
              <w:rPr>
                <w:rFonts w:asciiTheme="majorHAnsi" w:hAnsiTheme="majorHAnsi" w:cstheme="majorHAnsi"/>
                <w:sz w:val="16"/>
                <w:szCs w:val="16"/>
              </w:rPr>
              <w:t>dødsfall</w:t>
            </w:r>
          </w:p>
        </w:tc>
        <w:tc>
          <w:tcPr>
            <w:tcW w:w="2799" w:type="dxa"/>
            <w:shd w:val="clear" w:color="auto" w:fill="FFF2CC" w:themeFill="accent4" w:themeFillTint="33"/>
          </w:tcPr>
          <w:p w14:paraId="2C2614F4"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Det må beskrives</w:t>
            </w:r>
          </w:p>
          <w:p w14:paraId="2C2614F5"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spesifikke tiltak for arbeidsoperasjoner</w:t>
            </w:r>
          </w:p>
          <w:p w14:paraId="2C2614F6"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som ut ifra</w:t>
            </w:r>
          </w:p>
          <w:p w14:paraId="2C2614F7"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stedlige forhold, arkitektoniske</w:t>
            </w:r>
          </w:p>
          <w:p w14:paraId="2C2614F8"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eller tekniske løsninger</w:t>
            </w:r>
          </w:p>
          <w:p w14:paraId="2C2614F9"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er vurdert å medføre uakseptabel</w:t>
            </w:r>
          </w:p>
          <w:p w14:paraId="2C2614FA"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risiko og som ikke</w:t>
            </w:r>
          </w:p>
          <w:p w14:paraId="2C2614FB" w14:textId="77777777" w:rsidR="008E682C" w:rsidRPr="00047A08" w:rsidRDefault="00FC6136" w:rsidP="008E682C">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ivaretas av forskriftskrav og</w:t>
            </w:r>
          </w:p>
          <w:p w14:paraId="2C2614FC" w14:textId="77777777" w:rsidR="00DF5189" w:rsidRPr="00047A08" w:rsidRDefault="00FC6136" w:rsidP="008E682C">
            <w:pPr>
              <w:rPr>
                <w:rFonts w:asciiTheme="majorHAnsi" w:eastAsia="Calibri" w:hAnsiTheme="majorHAnsi" w:cstheme="majorHAnsi"/>
                <w:b/>
                <w:sz w:val="16"/>
                <w:szCs w:val="16"/>
              </w:rPr>
            </w:pPr>
            <w:r w:rsidRPr="00047A08">
              <w:rPr>
                <w:rFonts w:asciiTheme="majorHAnsi" w:hAnsiTheme="majorHAnsi" w:cstheme="majorHAnsi"/>
                <w:sz w:val="16"/>
                <w:szCs w:val="16"/>
              </w:rPr>
              <w:t>normal arbeidsinstruks.</w:t>
            </w:r>
          </w:p>
        </w:tc>
        <w:tc>
          <w:tcPr>
            <w:tcW w:w="2799" w:type="dxa"/>
            <w:shd w:val="clear" w:color="auto" w:fill="FFF2CC" w:themeFill="accent4" w:themeFillTint="33"/>
          </w:tcPr>
          <w:p w14:paraId="2C2614FD" w14:textId="77777777" w:rsidR="00FA13D5" w:rsidRPr="00047A08" w:rsidRDefault="00FC6136" w:rsidP="00FA13D5">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Eksempler:</w:t>
            </w:r>
          </w:p>
          <w:p w14:paraId="2C2614FE" w14:textId="77777777" w:rsidR="00FA13D5" w:rsidRPr="00047A08" w:rsidRDefault="00FC6136" w:rsidP="00FA13D5">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 Beskrivelse</w:t>
            </w:r>
          </w:p>
          <w:p w14:paraId="2C2614FF" w14:textId="77777777" w:rsidR="00FA13D5" w:rsidRPr="00047A08" w:rsidRDefault="00FC6136" w:rsidP="00FA13D5">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 Tegninger</w:t>
            </w:r>
          </w:p>
          <w:p w14:paraId="2C261500" w14:textId="77777777" w:rsidR="00FA13D5" w:rsidRPr="00047A08" w:rsidRDefault="00FC6136" w:rsidP="00FA13D5">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 Riveplaner</w:t>
            </w:r>
          </w:p>
          <w:p w14:paraId="2C261501" w14:textId="77777777" w:rsidR="00FA13D5" w:rsidRPr="00047A08" w:rsidRDefault="00FC6136" w:rsidP="00FA13D5">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 Geotekniske rapporter</w:t>
            </w:r>
          </w:p>
          <w:p w14:paraId="2C261502" w14:textId="77777777" w:rsidR="00DF5189" w:rsidRPr="00047A08" w:rsidRDefault="00FC6136" w:rsidP="00FA13D5">
            <w:pPr>
              <w:rPr>
                <w:rFonts w:asciiTheme="majorHAnsi" w:eastAsia="Calibri" w:hAnsiTheme="majorHAnsi" w:cstheme="majorHAnsi"/>
                <w:b/>
                <w:sz w:val="16"/>
                <w:szCs w:val="16"/>
              </w:rPr>
            </w:pPr>
            <w:r w:rsidRPr="00047A08">
              <w:rPr>
                <w:rFonts w:asciiTheme="majorHAnsi" w:hAnsiTheme="majorHAnsi" w:cstheme="majorHAnsi"/>
                <w:sz w:val="16"/>
                <w:szCs w:val="16"/>
              </w:rPr>
              <w:t>• Risikovurdering</w:t>
            </w:r>
          </w:p>
        </w:tc>
        <w:tc>
          <w:tcPr>
            <w:tcW w:w="2799" w:type="dxa"/>
            <w:shd w:val="clear" w:color="auto" w:fill="FFF2CC" w:themeFill="accent4" w:themeFillTint="33"/>
          </w:tcPr>
          <w:p w14:paraId="2C261503" w14:textId="77777777" w:rsidR="00AD7C94" w:rsidRPr="00047A08" w:rsidRDefault="00FC6136" w:rsidP="00AD7C94">
            <w:pPr>
              <w:autoSpaceDE w:val="0"/>
              <w:autoSpaceDN w:val="0"/>
              <w:adjustRightInd w:val="0"/>
              <w:rPr>
                <w:rFonts w:asciiTheme="majorHAnsi" w:hAnsiTheme="majorHAnsi" w:cstheme="majorHAnsi"/>
                <w:sz w:val="16"/>
                <w:szCs w:val="16"/>
              </w:rPr>
            </w:pPr>
            <w:r w:rsidRPr="00047A08">
              <w:rPr>
                <w:rFonts w:asciiTheme="majorHAnsi" w:hAnsiTheme="majorHAnsi" w:cstheme="majorHAnsi"/>
                <w:sz w:val="16"/>
                <w:szCs w:val="16"/>
              </w:rPr>
              <w:t>Eksempler:</w:t>
            </w:r>
          </w:p>
          <w:p w14:paraId="2C261504" w14:textId="77777777" w:rsidR="00DF5189" w:rsidRPr="00047A08" w:rsidRDefault="00FC6136" w:rsidP="00AD7C94">
            <w:pPr>
              <w:rPr>
                <w:rFonts w:asciiTheme="majorHAnsi" w:eastAsia="Calibri" w:hAnsiTheme="majorHAnsi" w:cstheme="majorHAnsi"/>
                <w:b/>
                <w:sz w:val="16"/>
                <w:szCs w:val="16"/>
              </w:rPr>
            </w:pPr>
            <w:r w:rsidRPr="00047A08">
              <w:rPr>
                <w:rFonts w:asciiTheme="majorHAnsi" w:hAnsiTheme="majorHAnsi" w:cstheme="majorHAnsi"/>
                <w:sz w:val="16"/>
                <w:szCs w:val="16"/>
              </w:rPr>
              <w:t>• Entreprenør</w:t>
            </w:r>
          </w:p>
        </w:tc>
      </w:tr>
      <w:tr w:rsidR="005C5BF4" w:rsidRPr="00047A08" w14:paraId="2C261511" w14:textId="77777777" w:rsidTr="004473B8">
        <w:trPr>
          <w:trHeight w:val="876"/>
        </w:trPr>
        <w:tc>
          <w:tcPr>
            <w:tcW w:w="2799" w:type="dxa"/>
          </w:tcPr>
          <w:p w14:paraId="2C261506" w14:textId="13DCF8A2" w:rsidR="00CC4D8A" w:rsidRPr="00047A08" w:rsidRDefault="00FC6136" w:rsidP="00CC4D8A">
            <w:pPr>
              <w:autoSpaceDE w:val="0"/>
              <w:autoSpaceDN w:val="0"/>
              <w:adjustRightInd w:val="0"/>
              <w:rPr>
                <w:rFonts w:asciiTheme="majorHAnsi" w:eastAsia="Calibri" w:hAnsiTheme="majorHAnsi" w:cstheme="majorHAnsi"/>
                <w:b/>
                <w:szCs w:val="20"/>
              </w:rPr>
            </w:pPr>
            <w:r w:rsidRPr="00047A08">
              <w:rPr>
                <w:rFonts w:asciiTheme="majorHAnsi" w:hAnsiTheme="majorHAnsi" w:cstheme="majorHAnsi"/>
                <w:szCs w:val="20"/>
              </w:rPr>
              <w:t xml:space="preserve">Rivning av </w:t>
            </w:r>
            <w:r w:rsidR="00CC4D8A" w:rsidRPr="00047A08">
              <w:rPr>
                <w:rFonts w:asciiTheme="majorHAnsi" w:hAnsiTheme="majorHAnsi" w:cstheme="majorHAnsi"/>
                <w:szCs w:val="20"/>
              </w:rPr>
              <w:t>større bygningselementer</w:t>
            </w:r>
          </w:p>
          <w:p w14:paraId="2C261507" w14:textId="5655D422" w:rsidR="00DF5189" w:rsidRPr="00047A08" w:rsidRDefault="00DF5189" w:rsidP="009A2B97">
            <w:pPr>
              <w:rPr>
                <w:rFonts w:asciiTheme="majorHAnsi" w:eastAsia="Calibri" w:hAnsiTheme="majorHAnsi" w:cstheme="majorHAnsi"/>
                <w:b/>
                <w:szCs w:val="20"/>
              </w:rPr>
            </w:pPr>
          </w:p>
        </w:tc>
        <w:tc>
          <w:tcPr>
            <w:tcW w:w="2799" w:type="dxa"/>
          </w:tcPr>
          <w:p w14:paraId="2C261508" w14:textId="09A9EEC1" w:rsidR="00DF5189" w:rsidRPr="00047A08" w:rsidRDefault="00CC4D8A" w:rsidP="00692754">
            <w:pPr>
              <w:rPr>
                <w:rFonts w:asciiTheme="majorHAnsi" w:eastAsia="Calibri" w:hAnsiTheme="majorHAnsi" w:cstheme="majorHAnsi"/>
                <w:bCs/>
                <w:szCs w:val="20"/>
              </w:rPr>
            </w:pPr>
            <w:r w:rsidRPr="00047A08">
              <w:rPr>
                <w:rFonts w:asciiTheme="majorHAnsi" w:eastAsia="Calibri" w:hAnsiTheme="majorHAnsi" w:cstheme="majorHAnsi"/>
                <w:bCs/>
                <w:szCs w:val="20"/>
              </w:rPr>
              <w:t xml:space="preserve">Fare for </w:t>
            </w:r>
            <w:proofErr w:type="spellStart"/>
            <w:r w:rsidRPr="00047A08">
              <w:rPr>
                <w:rFonts w:asciiTheme="majorHAnsi" w:eastAsia="Calibri" w:hAnsiTheme="majorHAnsi" w:cstheme="majorHAnsi"/>
                <w:bCs/>
                <w:szCs w:val="20"/>
              </w:rPr>
              <w:t>velting</w:t>
            </w:r>
            <w:proofErr w:type="spellEnd"/>
            <w:r w:rsidRPr="00047A08">
              <w:rPr>
                <w:rFonts w:asciiTheme="majorHAnsi" w:eastAsia="Calibri" w:hAnsiTheme="majorHAnsi" w:cstheme="majorHAnsi"/>
                <w:bCs/>
                <w:szCs w:val="20"/>
              </w:rPr>
              <w:t xml:space="preserve"> av maskiner</w:t>
            </w:r>
            <w:r w:rsidR="00993630" w:rsidRPr="00047A08">
              <w:rPr>
                <w:rFonts w:asciiTheme="majorHAnsi" w:eastAsia="Calibri" w:hAnsiTheme="majorHAnsi" w:cstheme="majorHAnsi"/>
                <w:bCs/>
                <w:szCs w:val="20"/>
              </w:rPr>
              <w:t>/utstyr, fare for fall av riveavfall</w:t>
            </w:r>
          </w:p>
        </w:tc>
        <w:tc>
          <w:tcPr>
            <w:tcW w:w="2799" w:type="dxa"/>
          </w:tcPr>
          <w:p w14:paraId="2C26150C" w14:textId="531A356D" w:rsidR="00DF5189" w:rsidRPr="00103366" w:rsidRDefault="00103366" w:rsidP="003A2243">
            <w:pPr>
              <w:rPr>
                <w:rFonts w:asciiTheme="majorHAnsi" w:eastAsia="Calibri" w:hAnsiTheme="majorHAnsi" w:cstheme="majorHAnsi"/>
                <w:bCs/>
                <w:szCs w:val="20"/>
              </w:rPr>
            </w:pPr>
            <w:r>
              <w:rPr>
                <w:rFonts w:asciiTheme="majorHAnsi" w:eastAsia="Calibri" w:hAnsiTheme="majorHAnsi" w:cstheme="majorHAnsi"/>
                <w:bCs/>
                <w:szCs w:val="20"/>
              </w:rPr>
              <w:t>Planlegging av arbeidene, dele opp større elementer i mindre deler</w:t>
            </w:r>
          </w:p>
        </w:tc>
        <w:tc>
          <w:tcPr>
            <w:tcW w:w="2799" w:type="dxa"/>
          </w:tcPr>
          <w:p w14:paraId="2C26150D" w14:textId="706E6770" w:rsidR="00DF5189" w:rsidRPr="00047A08" w:rsidRDefault="00FC6136" w:rsidP="00692754">
            <w:pPr>
              <w:rPr>
                <w:rFonts w:asciiTheme="majorHAnsi" w:eastAsia="Calibri" w:hAnsiTheme="majorHAnsi" w:cstheme="majorHAnsi"/>
                <w:b/>
                <w:szCs w:val="20"/>
              </w:rPr>
            </w:pPr>
            <w:r w:rsidRPr="00047A08">
              <w:rPr>
                <w:rFonts w:asciiTheme="majorHAnsi" w:hAnsiTheme="majorHAnsi" w:cstheme="majorHAnsi"/>
                <w:szCs w:val="20"/>
              </w:rPr>
              <w:t xml:space="preserve">Riveplan </w:t>
            </w:r>
          </w:p>
        </w:tc>
        <w:tc>
          <w:tcPr>
            <w:tcW w:w="2799" w:type="dxa"/>
          </w:tcPr>
          <w:p w14:paraId="2C26150E" w14:textId="56637DF2" w:rsidR="00AD7C94" w:rsidRPr="00047A08" w:rsidRDefault="00D42456" w:rsidP="00AD7C94">
            <w:pPr>
              <w:autoSpaceDE w:val="0"/>
              <w:autoSpaceDN w:val="0"/>
              <w:adjustRightInd w:val="0"/>
              <w:rPr>
                <w:rFonts w:asciiTheme="majorHAnsi" w:hAnsiTheme="majorHAnsi" w:cstheme="majorHAnsi"/>
                <w:szCs w:val="20"/>
              </w:rPr>
            </w:pPr>
            <w:r>
              <w:rPr>
                <w:rFonts w:asciiTheme="majorHAnsi" w:hAnsiTheme="majorHAnsi" w:cstheme="majorHAnsi"/>
                <w:szCs w:val="20"/>
              </w:rPr>
              <w:t>TE</w:t>
            </w:r>
          </w:p>
          <w:p w14:paraId="2C261510" w14:textId="59132FA2" w:rsidR="00DF5189" w:rsidRPr="00047A08" w:rsidRDefault="00DF5189" w:rsidP="00AD7C94">
            <w:pPr>
              <w:rPr>
                <w:rFonts w:asciiTheme="majorHAnsi" w:eastAsia="Calibri" w:hAnsiTheme="majorHAnsi" w:cstheme="majorHAnsi"/>
                <w:b/>
                <w:szCs w:val="20"/>
              </w:rPr>
            </w:pPr>
          </w:p>
        </w:tc>
      </w:tr>
      <w:tr w:rsidR="005C5BF4" w:rsidRPr="006F0F2B" w14:paraId="2C261521" w14:textId="77777777" w:rsidTr="005B6DEA">
        <w:trPr>
          <w:trHeight w:val="552"/>
        </w:trPr>
        <w:tc>
          <w:tcPr>
            <w:tcW w:w="2799" w:type="dxa"/>
          </w:tcPr>
          <w:p w14:paraId="2C261512" w14:textId="1F358997" w:rsidR="00DF5189" w:rsidRPr="006F0F2B" w:rsidRDefault="006F0F2B" w:rsidP="00692754">
            <w:pPr>
              <w:rPr>
                <w:rFonts w:asciiTheme="majorHAnsi" w:eastAsia="Calibri" w:hAnsiTheme="majorHAnsi" w:cstheme="majorHAnsi"/>
                <w:b/>
                <w:szCs w:val="20"/>
              </w:rPr>
            </w:pPr>
            <w:r>
              <w:rPr>
                <w:rFonts w:asciiTheme="majorHAnsi" w:hAnsiTheme="majorHAnsi" w:cstheme="majorHAnsi"/>
                <w:szCs w:val="20"/>
              </w:rPr>
              <w:t>Rivning i nærheten av tilbygg / nabobygg</w:t>
            </w:r>
          </w:p>
        </w:tc>
        <w:tc>
          <w:tcPr>
            <w:tcW w:w="2799" w:type="dxa"/>
          </w:tcPr>
          <w:p w14:paraId="2C261514" w14:textId="352B9CF8" w:rsidR="00DF5189" w:rsidRPr="006F0F2B" w:rsidRDefault="006F0F2B" w:rsidP="002C785D">
            <w:pPr>
              <w:rPr>
                <w:rFonts w:asciiTheme="majorHAnsi" w:eastAsia="Calibri" w:hAnsiTheme="majorHAnsi" w:cstheme="majorHAnsi"/>
                <w:b/>
                <w:szCs w:val="20"/>
              </w:rPr>
            </w:pPr>
            <w:r>
              <w:rPr>
                <w:rFonts w:asciiTheme="majorHAnsi" w:hAnsiTheme="majorHAnsi" w:cstheme="majorHAnsi"/>
                <w:szCs w:val="20"/>
              </w:rPr>
              <w:t>Skade på tilbygg / nabobygg</w:t>
            </w:r>
          </w:p>
        </w:tc>
        <w:tc>
          <w:tcPr>
            <w:tcW w:w="2799" w:type="dxa"/>
          </w:tcPr>
          <w:p w14:paraId="2C26151E" w14:textId="4531EC9D" w:rsidR="00DF5189" w:rsidRPr="009315FF" w:rsidRDefault="009315FF" w:rsidP="003A2243">
            <w:pPr>
              <w:rPr>
                <w:rFonts w:asciiTheme="majorHAnsi" w:eastAsia="Calibri" w:hAnsiTheme="majorHAnsi" w:cstheme="majorHAnsi"/>
                <w:bCs/>
                <w:szCs w:val="20"/>
              </w:rPr>
            </w:pPr>
            <w:r w:rsidRPr="009315FF">
              <w:rPr>
                <w:rFonts w:asciiTheme="majorHAnsi" w:eastAsia="Calibri" w:hAnsiTheme="majorHAnsi" w:cstheme="majorHAnsi"/>
                <w:bCs/>
                <w:szCs w:val="20"/>
              </w:rPr>
              <w:t>Planlegging av arbeidene, SJA</w:t>
            </w:r>
          </w:p>
        </w:tc>
        <w:tc>
          <w:tcPr>
            <w:tcW w:w="2799" w:type="dxa"/>
          </w:tcPr>
          <w:p w14:paraId="3D698D24" w14:textId="77777777" w:rsidR="00DF5189" w:rsidRDefault="009315FF" w:rsidP="00692754">
            <w:pPr>
              <w:rPr>
                <w:rFonts w:asciiTheme="majorHAnsi" w:hAnsiTheme="majorHAnsi" w:cstheme="majorHAnsi"/>
                <w:szCs w:val="20"/>
              </w:rPr>
            </w:pPr>
            <w:r>
              <w:rPr>
                <w:rFonts w:asciiTheme="majorHAnsi" w:hAnsiTheme="majorHAnsi" w:cstheme="majorHAnsi"/>
                <w:szCs w:val="20"/>
              </w:rPr>
              <w:t xml:space="preserve">Riveplan </w:t>
            </w:r>
          </w:p>
          <w:p w14:paraId="2C26151F" w14:textId="5144965C" w:rsidR="009315FF" w:rsidRPr="009315FF" w:rsidRDefault="009315FF" w:rsidP="00692754">
            <w:pPr>
              <w:rPr>
                <w:rFonts w:asciiTheme="majorHAnsi" w:eastAsia="Calibri" w:hAnsiTheme="majorHAnsi" w:cstheme="majorHAnsi"/>
                <w:bCs/>
                <w:szCs w:val="20"/>
              </w:rPr>
            </w:pPr>
            <w:r w:rsidRPr="009315FF">
              <w:rPr>
                <w:rFonts w:asciiTheme="majorHAnsi" w:eastAsia="Calibri" w:hAnsiTheme="majorHAnsi" w:cstheme="majorHAnsi"/>
                <w:bCs/>
                <w:szCs w:val="20"/>
              </w:rPr>
              <w:t>SJA</w:t>
            </w:r>
          </w:p>
        </w:tc>
        <w:tc>
          <w:tcPr>
            <w:tcW w:w="2799" w:type="dxa"/>
          </w:tcPr>
          <w:p w14:paraId="2C261520" w14:textId="56AA9ADA" w:rsidR="00DF5189" w:rsidRPr="006F0F2B" w:rsidRDefault="00D42456" w:rsidP="00692754">
            <w:pPr>
              <w:rPr>
                <w:rFonts w:asciiTheme="majorHAnsi" w:eastAsia="Calibri" w:hAnsiTheme="majorHAnsi" w:cstheme="majorHAnsi"/>
                <w:b/>
                <w:szCs w:val="20"/>
              </w:rPr>
            </w:pPr>
            <w:r>
              <w:rPr>
                <w:rFonts w:asciiTheme="majorHAnsi" w:hAnsiTheme="majorHAnsi" w:cstheme="majorHAnsi"/>
                <w:szCs w:val="20"/>
              </w:rPr>
              <w:t>TE</w:t>
            </w:r>
            <w:r w:rsidR="00FC6136" w:rsidRPr="006F0F2B">
              <w:rPr>
                <w:rFonts w:asciiTheme="majorHAnsi" w:hAnsiTheme="majorHAnsi" w:cstheme="majorHAnsi"/>
                <w:szCs w:val="20"/>
              </w:rPr>
              <w:t xml:space="preserve"> </w:t>
            </w:r>
          </w:p>
        </w:tc>
      </w:tr>
      <w:tr w:rsidR="003C7692" w14:paraId="2C26152A" w14:textId="77777777" w:rsidTr="004473B8">
        <w:trPr>
          <w:trHeight w:val="852"/>
        </w:trPr>
        <w:tc>
          <w:tcPr>
            <w:tcW w:w="2799" w:type="dxa"/>
          </w:tcPr>
          <w:p w14:paraId="08AE67B2" w14:textId="3CAE14D8" w:rsidR="00B363EA" w:rsidRDefault="003C7692" w:rsidP="00B363EA">
            <w:pPr>
              <w:rPr>
                <w:rFonts w:asciiTheme="majorHAnsi" w:eastAsia="Calibri" w:hAnsiTheme="majorHAnsi" w:cstheme="majorHAnsi"/>
                <w:bCs/>
                <w:szCs w:val="20"/>
              </w:rPr>
            </w:pPr>
            <w:r w:rsidRPr="001D1466">
              <w:rPr>
                <w:rFonts w:asciiTheme="majorHAnsi" w:eastAsia="Calibri" w:hAnsiTheme="majorHAnsi" w:cstheme="majorHAnsi"/>
                <w:bCs/>
                <w:szCs w:val="20"/>
              </w:rPr>
              <w:t>Arbeid inne på skoleområde</w:t>
            </w:r>
            <w:r w:rsidR="00B363EA">
              <w:rPr>
                <w:rFonts w:asciiTheme="majorHAnsi" w:eastAsia="Calibri" w:hAnsiTheme="majorHAnsi" w:cstheme="majorHAnsi"/>
                <w:bCs/>
                <w:szCs w:val="20"/>
              </w:rPr>
              <w:t xml:space="preserve"> Anleggstrafikk</w:t>
            </w:r>
          </w:p>
          <w:p w14:paraId="2C261522" w14:textId="25CCCBAB" w:rsidR="003C7692" w:rsidRPr="001D1466" w:rsidRDefault="003C7692" w:rsidP="003C7692">
            <w:pPr>
              <w:rPr>
                <w:rFonts w:asciiTheme="majorHAnsi" w:eastAsia="Calibri" w:hAnsiTheme="majorHAnsi" w:cstheme="majorHAnsi"/>
                <w:bCs/>
                <w:szCs w:val="20"/>
              </w:rPr>
            </w:pPr>
          </w:p>
        </w:tc>
        <w:tc>
          <w:tcPr>
            <w:tcW w:w="2799" w:type="dxa"/>
          </w:tcPr>
          <w:p w14:paraId="16DF03C2" w14:textId="77777777" w:rsidR="001516A2" w:rsidRDefault="003C7692" w:rsidP="003C7692">
            <w:pPr>
              <w:rPr>
                <w:rFonts w:asciiTheme="majorHAnsi" w:eastAsia="Calibri" w:hAnsiTheme="majorHAnsi" w:cstheme="majorHAnsi"/>
                <w:bCs/>
                <w:szCs w:val="20"/>
              </w:rPr>
            </w:pPr>
            <w:r w:rsidRPr="001D1466">
              <w:rPr>
                <w:rFonts w:asciiTheme="majorHAnsi" w:eastAsia="Calibri" w:hAnsiTheme="majorHAnsi" w:cstheme="majorHAnsi"/>
                <w:bCs/>
                <w:szCs w:val="20"/>
              </w:rPr>
              <w:t xml:space="preserve">Uvedkommende tar seg inn på byggeplass </w:t>
            </w:r>
          </w:p>
          <w:p w14:paraId="672786BF" w14:textId="32C3F3CA" w:rsidR="00B363EA" w:rsidRDefault="00B363EA" w:rsidP="003C7692">
            <w:pPr>
              <w:rPr>
                <w:rFonts w:asciiTheme="majorHAnsi" w:eastAsia="Calibri" w:hAnsiTheme="majorHAnsi" w:cstheme="majorHAnsi"/>
                <w:bCs/>
                <w:szCs w:val="20"/>
              </w:rPr>
            </w:pPr>
            <w:r>
              <w:rPr>
                <w:rFonts w:asciiTheme="majorHAnsi" w:eastAsia="Calibri" w:hAnsiTheme="majorHAnsi" w:cstheme="majorHAnsi"/>
                <w:bCs/>
                <w:szCs w:val="20"/>
              </w:rPr>
              <w:t>Påkjørsel</w:t>
            </w:r>
          </w:p>
          <w:p w14:paraId="2C261523" w14:textId="3B67973A" w:rsidR="003C7692" w:rsidRPr="001D1466" w:rsidRDefault="00454586" w:rsidP="003C7692">
            <w:pPr>
              <w:rPr>
                <w:rFonts w:asciiTheme="majorHAnsi" w:eastAsia="Calibri" w:hAnsiTheme="majorHAnsi" w:cstheme="majorHAnsi"/>
                <w:bCs/>
                <w:szCs w:val="20"/>
              </w:rPr>
            </w:pPr>
            <w:r>
              <w:rPr>
                <w:rFonts w:asciiTheme="majorHAnsi" w:eastAsia="Calibri" w:hAnsiTheme="majorHAnsi" w:cstheme="majorHAnsi"/>
                <w:bCs/>
                <w:szCs w:val="20"/>
              </w:rPr>
              <w:t>S</w:t>
            </w:r>
            <w:r w:rsidR="003C7692" w:rsidRPr="001D1466">
              <w:rPr>
                <w:rFonts w:asciiTheme="majorHAnsi" w:eastAsia="Calibri" w:hAnsiTheme="majorHAnsi" w:cstheme="majorHAnsi"/>
                <w:bCs/>
                <w:szCs w:val="20"/>
              </w:rPr>
              <w:t>tøyende og støvende arbeider</w:t>
            </w:r>
          </w:p>
        </w:tc>
        <w:tc>
          <w:tcPr>
            <w:tcW w:w="2799" w:type="dxa"/>
          </w:tcPr>
          <w:p w14:paraId="4A2D3921" w14:textId="77777777" w:rsidR="00454586" w:rsidRDefault="003C7692" w:rsidP="003C7692">
            <w:pPr>
              <w:rPr>
                <w:rFonts w:asciiTheme="majorHAnsi" w:eastAsia="Calibri" w:hAnsiTheme="majorHAnsi" w:cstheme="majorHAnsi"/>
                <w:bCs/>
                <w:szCs w:val="20"/>
              </w:rPr>
            </w:pPr>
            <w:r>
              <w:rPr>
                <w:rFonts w:asciiTheme="majorHAnsi" w:eastAsia="Calibri" w:hAnsiTheme="majorHAnsi" w:cstheme="majorHAnsi"/>
                <w:bCs/>
                <w:szCs w:val="20"/>
              </w:rPr>
              <w:t>Byggeplass sikres med byggeplassgjerde</w:t>
            </w:r>
          </w:p>
          <w:p w14:paraId="2C261526" w14:textId="4CEAEDD4" w:rsidR="003C7692" w:rsidRPr="001D1466" w:rsidRDefault="00454586" w:rsidP="003C7692">
            <w:pPr>
              <w:rPr>
                <w:rFonts w:asciiTheme="majorHAnsi" w:eastAsia="Calibri" w:hAnsiTheme="majorHAnsi" w:cstheme="majorHAnsi"/>
                <w:bCs/>
                <w:szCs w:val="20"/>
              </w:rPr>
            </w:pPr>
            <w:r>
              <w:rPr>
                <w:rFonts w:asciiTheme="majorHAnsi" w:eastAsia="Calibri" w:hAnsiTheme="majorHAnsi" w:cstheme="majorHAnsi"/>
                <w:bCs/>
                <w:szCs w:val="20"/>
              </w:rPr>
              <w:t>Sakte kjøring</w:t>
            </w:r>
            <w:r w:rsidR="003C7692">
              <w:rPr>
                <w:rFonts w:asciiTheme="majorHAnsi" w:eastAsia="Calibri" w:hAnsiTheme="majorHAnsi" w:cstheme="majorHAnsi"/>
                <w:bCs/>
                <w:szCs w:val="20"/>
              </w:rPr>
              <w:t xml:space="preserve"> </w:t>
            </w:r>
            <w:r w:rsidR="00D27BF4">
              <w:rPr>
                <w:rFonts w:asciiTheme="majorHAnsi" w:eastAsia="Calibri" w:hAnsiTheme="majorHAnsi" w:cstheme="majorHAnsi"/>
                <w:bCs/>
                <w:szCs w:val="20"/>
              </w:rPr>
              <w:t>K</w:t>
            </w:r>
            <w:r w:rsidR="003C7692">
              <w:rPr>
                <w:rFonts w:asciiTheme="majorHAnsi" w:eastAsia="Calibri" w:hAnsiTheme="majorHAnsi" w:cstheme="majorHAnsi"/>
                <w:bCs/>
                <w:szCs w:val="20"/>
              </w:rPr>
              <w:t>oordinering av særlig støyende arbeider med BH</w:t>
            </w:r>
          </w:p>
        </w:tc>
        <w:tc>
          <w:tcPr>
            <w:tcW w:w="2799" w:type="dxa"/>
          </w:tcPr>
          <w:p w14:paraId="6AC2BF29" w14:textId="77777777" w:rsidR="003C7692" w:rsidRDefault="003C7692" w:rsidP="003C7692">
            <w:pPr>
              <w:rPr>
                <w:rFonts w:asciiTheme="majorHAnsi" w:eastAsia="Calibri" w:hAnsiTheme="majorHAnsi" w:cstheme="majorHAnsi"/>
                <w:bCs/>
                <w:szCs w:val="20"/>
              </w:rPr>
            </w:pPr>
            <w:r>
              <w:rPr>
                <w:rFonts w:asciiTheme="majorHAnsi" w:eastAsia="Calibri" w:hAnsiTheme="majorHAnsi" w:cstheme="majorHAnsi"/>
                <w:bCs/>
                <w:szCs w:val="20"/>
              </w:rPr>
              <w:t>Riggplan</w:t>
            </w:r>
          </w:p>
          <w:p w14:paraId="2C261528" w14:textId="32852800" w:rsidR="00454586" w:rsidRPr="001D1466" w:rsidRDefault="00454586" w:rsidP="003C7692">
            <w:pPr>
              <w:rPr>
                <w:rFonts w:asciiTheme="majorHAnsi" w:eastAsia="Calibri" w:hAnsiTheme="majorHAnsi" w:cstheme="majorHAnsi"/>
                <w:bCs/>
                <w:szCs w:val="20"/>
              </w:rPr>
            </w:pPr>
            <w:r>
              <w:rPr>
                <w:rFonts w:asciiTheme="majorHAnsi" w:eastAsia="Calibri" w:hAnsiTheme="majorHAnsi" w:cstheme="majorHAnsi"/>
                <w:bCs/>
                <w:szCs w:val="20"/>
              </w:rPr>
              <w:t>SJA</w:t>
            </w:r>
          </w:p>
        </w:tc>
        <w:tc>
          <w:tcPr>
            <w:tcW w:w="2799" w:type="dxa"/>
          </w:tcPr>
          <w:p w14:paraId="2C261529" w14:textId="373C9418" w:rsidR="003C7692" w:rsidRPr="001D1466" w:rsidRDefault="00D42456" w:rsidP="003C7692">
            <w:pPr>
              <w:rPr>
                <w:rFonts w:asciiTheme="majorHAnsi" w:eastAsia="Calibri" w:hAnsiTheme="majorHAnsi" w:cstheme="majorHAnsi"/>
                <w:bCs/>
                <w:szCs w:val="20"/>
              </w:rPr>
            </w:pPr>
            <w:r>
              <w:rPr>
                <w:rFonts w:asciiTheme="majorHAnsi" w:hAnsiTheme="majorHAnsi" w:cstheme="majorHAnsi"/>
                <w:szCs w:val="20"/>
              </w:rPr>
              <w:t>TE</w:t>
            </w:r>
            <w:r w:rsidR="003C7692" w:rsidRPr="006F0F2B">
              <w:rPr>
                <w:rFonts w:asciiTheme="majorHAnsi" w:hAnsiTheme="majorHAnsi" w:cstheme="majorHAnsi"/>
                <w:szCs w:val="20"/>
              </w:rPr>
              <w:t xml:space="preserve"> </w:t>
            </w:r>
          </w:p>
        </w:tc>
      </w:tr>
      <w:tr w:rsidR="003C7692" w14:paraId="2C261532" w14:textId="77777777" w:rsidTr="004473B8">
        <w:trPr>
          <w:trHeight w:val="461"/>
        </w:trPr>
        <w:tc>
          <w:tcPr>
            <w:tcW w:w="2799" w:type="dxa"/>
          </w:tcPr>
          <w:p w14:paraId="2C26152B" w14:textId="01030F5C" w:rsidR="003C7692" w:rsidRPr="00D42456" w:rsidRDefault="00B04095" w:rsidP="003C7692">
            <w:pPr>
              <w:rPr>
                <w:rFonts w:asciiTheme="majorHAnsi" w:eastAsia="Calibri" w:hAnsiTheme="majorHAnsi" w:cstheme="majorHAnsi"/>
                <w:bCs/>
                <w:szCs w:val="20"/>
              </w:rPr>
            </w:pPr>
            <w:r w:rsidRPr="00D42456">
              <w:rPr>
                <w:rFonts w:asciiTheme="majorHAnsi" w:eastAsia="Calibri" w:hAnsiTheme="majorHAnsi" w:cstheme="majorHAnsi"/>
                <w:bCs/>
                <w:szCs w:val="20"/>
              </w:rPr>
              <w:t>Rivning av bærende konstruksjon</w:t>
            </w:r>
          </w:p>
        </w:tc>
        <w:tc>
          <w:tcPr>
            <w:tcW w:w="2799" w:type="dxa"/>
          </w:tcPr>
          <w:p w14:paraId="2C26152D" w14:textId="4E02DFDD" w:rsidR="003C7692" w:rsidRPr="00D42456" w:rsidRDefault="00B04095" w:rsidP="003C7692">
            <w:pPr>
              <w:rPr>
                <w:rFonts w:asciiTheme="majorHAnsi" w:eastAsia="Calibri" w:hAnsiTheme="majorHAnsi" w:cstheme="majorHAnsi"/>
                <w:bCs/>
                <w:szCs w:val="20"/>
              </w:rPr>
            </w:pPr>
            <w:r w:rsidRPr="00D42456">
              <w:rPr>
                <w:rFonts w:asciiTheme="majorHAnsi" w:eastAsia="Calibri" w:hAnsiTheme="majorHAnsi" w:cstheme="majorHAnsi"/>
                <w:bCs/>
                <w:szCs w:val="20"/>
              </w:rPr>
              <w:t>Fare for kollaps eller ukontrollert rivning</w:t>
            </w:r>
          </w:p>
        </w:tc>
        <w:tc>
          <w:tcPr>
            <w:tcW w:w="2799" w:type="dxa"/>
          </w:tcPr>
          <w:p w14:paraId="2C26152F" w14:textId="06968D0B" w:rsidR="003C7692" w:rsidRPr="00D42456" w:rsidRDefault="00B04095" w:rsidP="003C7692">
            <w:pPr>
              <w:rPr>
                <w:rFonts w:asciiTheme="majorHAnsi" w:eastAsia="Calibri" w:hAnsiTheme="majorHAnsi" w:cstheme="majorHAnsi"/>
                <w:bCs/>
                <w:szCs w:val="20"/>
              </w:rPr>
            </w:pPr>
            <w:r w:rsidRPr="00D42456">
              <w:rPr>
                <w:rFonts w:asciiTheme="majorHAnsi" w:eastAsia="Calibri" w:hAnsiTheme="majorHAnsi" w:cstheme="majorHAnsi"/>
                <w:bCs/>
                <w:szCs w:val="20"/>
              </w:rPr>
              <w:t>Planlegging av arbeidene</w:t>
            </w:r>
          </w:p>
        </w:tc>
        <w:tc>
          <w:tcPr>
            <w:tcW w:w="2799" w:type="dxa"/>
          </w:tcPr>
          <w:p w14:paraId="2C261530" w14:textId="5A843FC7" w:rsidR="003C7692" w:rsidRPr="00D42456" w:rsidRDefault="00B04095" w:rsidP="003C7692">
            <w:pPr>
              <w:rPr>
                <w:rFonts w:asciiTheme="majorHAnsi" w:eastAsia="Calibri" w:hAnsiTheme="majorHAnsi" w:cstheme="majorHAnsi"/>
                <w:bCs/>
                <w:szCs w:val="20"/>
              </w:rPr>
            </w:pPr>
            <w:r w:rsidRPr="00D42456">
              <w:rPr>
                <w:rFonts w:asciiTheme="majorHAnsi" w:eastAsia="Calibri" w:hAnsiTheme="majorHAnsi" w:cstheme="majorHAnsi"/>
                <w:bCs/>
                <w:szCs w:val="20"/>
              </w:rPr>
              <w:t>Riveplan</w:t>
            </w:r>
          </w:p>
        </w:tc>
        <w:tc>
          <w:tcPr>
            <w:tcW w:w="2799" w:type="dxa"/>
          </w:tcPr>
          <w:p w14:paraId="2C261531" w14:textId="74271DCB" w:rsidR="003C7692" w:rsidRPr="00D42456" w:rsidRDefault="00D42456" w:rsidP="003C7692">
            <w:pPr>
              <w:rPr>
                <w:rFonts w:asciiTheme="majorHAnsi" w:eastAsia="Calibri" w:hAnsiTheme="majorHAnsi" w:cstheme="majorHAnsi"/>
                <w:bCs/>
                <w:szCs w:val="20"/>
              </w:rPr>
            </w:pPr>
            <w:r w:rsidRPr="00D42456">
              <w:rPr>
                <w:rFonts w:asciiTheme="majorHAnsi" w:eastAsia="Calibri" w:hAnsiTheme="majorHAnsi" w:cstheme="majorHAnsi"/>
                <w:bCs/>
                <w:szCs w:val="20"/>
              </w:rPr>
              <w:t>TE</w:t>
            </w:r>
          </w:p>
        </w:tc>
      </w:tr>
      <w:tr w:rsidR="00D42456" w14:paraId="59717510" w14:textId="77777777" w:rsidTr="004473B8">
        <w:trPr>
          <w:trHeight w:val="461"/>
        </w:trPr>
        <w:tc>
          <w:tcPr>
            <w:tcW w:w="2799" w:type="dxa"/>
          </w:tcPr>
          <w:p w14:paraId="4C2EA8F3" w14:textId="6A8848AD" w:rsidR="00D42456" w:rsidRPr="00D42456" w:rsidRDefault="00DF56F9" w:rsidP="003C7692">
            <w:pPr>
              <w:rPr>
                <w:rFonts w:asciiTheme="majorHAnsi" w:eastAsia="Calibri" w:hAnsiTheme="majorHAnsi" w:cstheme="majorHAnsi"/>
                <w:bCs/>
                <w:szCs w:val="20"/>
              </w:rPr>
            </w:pPr>
            <w:r>
              <w:rPr>
                <w:rFonts w:asciiTheme="majorHAnsi" w:eastAsia="Calibri" w:hAnsiTheme="majorHAnsi" w:cstheme="majorHAnsi"/>
                <w:bCs/>
                <w:szCs w:val="20"/>
              </w:rPr>
              <w:lastRenderedPageBreak/>
              <w:t>Miljøfarlige stoffer brukt i bygg eller maskiner</w:t>
            </w:r>
          </w:p>
        </w:tc>
        <w:tc>
          <w:tcPr>
            <w:tcW w:w="2799" w:type="dxa"/>
          </w:tcPr>
          <w:p w14:paraId="35144D17" w14:textId="55AA06A1" w:rsidR="00D42456" w:rsidRPr="00D42456" w:rsidRDefault="00DF56F9" w:rsidP="003C7692">
            <w:pPr>
              <w:rPr>
                <w:rFonts w:asciiTheme="majorHAnsi" w:eastAsia="Calibri" w:hAnsiTheme="majorHAnsi" w:cstheme="majorHAnsi"/>
                <w:bCs/>
                <w:szCs w:val="20"/>
              </w:rPr>
            </w:pPr>
            <w:r>
              <w:rPr>
                <w:rFonts w:asciiTheme="majorHAnsi" w:eastAsia="Calibri" w:hAnsiTheme="majorHAnsi" w:cstheme="majorHAnsi"/>
                <w:bCs/>
                <w:szCs w:val="20"/>
              </w:rPr>
              <w:t>Fare for forurensning</w:t>
            </w:r>
          </w:p>
        </w:tc>
        <w:tc>
          <w:tcPr>
            <w:tcW w:w="2799" w:type="dxa"/>
          </w:tcPr>
          <w:p w14:paraId="66DE4AE3" w14:textId="21D238F0" w:rsidR="00D42456" w:rsidRPr="00D42456" w:rsidRDefault="0097351E" w:rsidP="003C7692">
            <w:pPr>
              <w:rPr>
                <w:rFonts w:asciiTheme="majorHAnsi" w:eastAsia="Calibri" w:hAnsiTheme="majorHAnsi" w:cstheme="majorHAnsi"/>
                <w:bCs/>
                <w:szCs w:val="20"/>
              </w:rPr>
            </w:pPr>
            <w:r>
              <w:rPr>
                <w:rFonts w:asciiTheme="majorHAnsi" w:eastAsia="Calibri" w:hAnsiTheme="majorHAnsi" w:cstheme="majorHAnsi"/>
                <w:bCs/>
                <w:szCs w:val="20"/>
              </w:rPr>
              <w:t>Kontrollert tømming og fylling, planlegge tiltak i tilfelle forurensning skjer</w:t>
            </w:r>
            <w:r w:rsidR="00E73C30">
              <w:rPr>
                <w:rFonts w:asciiTheme="majorHAnsi" w:eastAsia="Calibri" w:hAnsiTheme="majorHAnsi" w:cstheme="majorHAnsi"/>
                <w:bCs/>
                <w:szCs w:val="20"/>
              </w:rPr>
              <w:t>, Tank-i-tank ved behov</w:t>
            </w:r>
          </w:p>
        </w:tc>
        <w:tc>
          <w:tcPr>
            <w:tcW w:w="2799" w:type="dxa"/>
          </w:tcPr>
          <w:p w14:paraId="04979B17" w14:textId="77777777" w:rsidR="00E73C30" w:rsidRDefault="00E73C30" w:rsidP="003C7692">
            <w:pPr>
              <w:rPr>
                <w:rFonts w:asciiTheme="majorHAnsi" w:eastAsia="Calibri" w:hAnsiTheme="majorHAnsi" w:cstheme="majorHAnsi"/>
                <w:bCs/>
                <w:szCs w:val="20"/>
              </w:rPr>
            </w:pPr>
            <w:r>
              <w:rPr>
                <w:rFonts w:asciiTheme="majorHAnsi" w:eastAsia="Calibri" w:hAnsiTheme="majorHAnsi" w:cstheme="majorHAnsi"/>
                <w:bCs/>
                <w:szCs w:val="20"/>
              </w:rPr>
              <w:t>Riggplan</w:t>
            </w:r>
          </w:p>
          <w:p w14:paraId="78EBD701" w14:textId="71A6BF33" w:rsidR="00E73C30" w:rsidRPr="00D42456" w:rsidRDefault="00E73C30" w:rsidP="003C7692">
            <w:pPr>
              <w:rPr>
                <w:rFonts w:asciiTheme="majorHAnsi" w:eastAsia="Calibri" w:hAnsiTheme="majorHAnsi" w:cstheme="majorHAnsi"/>
                <w:bCs/>
                <w:szCs w:val="20"/>
              </w:rPr>
            </w:pPr>
            <w:r>
              <w:rPr>
                <w:rFonts w:asciiTheme="majorHAnsi" w:eastAsia="Calibri" w:hAnsiTheme="majorHAnsi" w:cstheme="majorHAnsi"/>
                <w:bCs/>
                <w:szCs w:val="20"/>
              </w:rPr>
              <w:t>HMS-plan</w:t>
            </w:r>
          </w:p>
        </w:tc>
        <w:tc>
          <w:tcPr>
            <w:tcW w:w="2799" w:type="dxa"/>
          </w:tcPr>
          <w:p w14:paraId="0AA43AD3" w14:textId="5EBF0725" w:rsidR="00D42456" w:rsidRPr="00D42456" w:rsidRDefault="00E73C30" w:rsidP="003C7692">
            <w:pPr>
              <w:rPr>
                <w:rFonts w:asciiTheme="majorHAnsi" w:eastAsia="Calibri" w:hAnsiTheme="majorHAnsi" w:cstheme="majorHAnsi"/>
                <w:bCs/>
                <w:szCs w:val="20"/>
              </w:rPr>
            </w:pPr>
            <w:r>
              <w:rPr>
                <w:rFonts w:asciiTheme="majorHAnsi" w:eastAsia="Calibri" w:hAnsiTheme="majorHAnsi" w:cstheme="majorHAnsi"/>
                <w:bCs/>
                <w:szCs w:val="20"/>
              </w:rPr>
              <w:t>TE</w:t>
            </w:r>
          </w:p>
        </w:tc>
      </w:tr>
      <w:tr w:rsidR="00E73C30" w14:paraId="2C5E76A3" w14:textId="77777777" w:rsidTr="004473B8">
        <w:trPr>
          <w:trHeight w:val="461"/>
        </w:trPr>
        <w:tc>
          <w:tcPr>
            <w:tcW w:w="2799" w:type="dxa"/>
          </w:tcPr>
          <w:p w14:paraId="0B7B09C1" w14:textId="0078C6E3" w:rsidR="00E73C30" w:rsidRDefault="00E73C30" w:rsidP="003C7692">
            <w:pPr>
              <w:rPr>
                <w:rFonts w:asciiTheme="majorHAnsi" w:eastAsia="Calibri" w:hAnsiTheme="majorHAnsi" w:cstheme="majorHAnsi"/>
                <w:bCs/>
                <w:szCs w:val="20"/>
              </w:rPr>
            </w:pPr>
            <w:r>
              <w:rPr>
                <w:rFonts w:asciiTheme="majorHAnsi" w:eastAsia="Calibri" w:hAnsiTheme="majorHAnsi" w:cstheme="majorHAnsi"/>
                <w:bCs/>
                <w:szCs w:val="20"/>
              </w:rPr>
              <w:t>Varme arbeider</w:t>
            </w:r>
          </w:p>
        </w:tc>
        <w:tc>
          <w:tcPr>
            <w:tcW w:w="2799" w:type="dxa"/>
          </w:tcPr>
          <w:p w14:paraId="0A31EF15" w14:textId="4C75D8D5" w:rsidR="00E73C30" w:rsidRDefault="00887B4D" w:rsidP="003C7692">
            <w:pPr>
              <w:rPr>
                <w:rFonts w:asciiTheme="majorHAnsi" w:eastAsia="Calibri" w:hAnsiTheme="majorHAnsi" w:cstheme="majorHAnsi"/>
                <w:bCs/>
                <w:szCs w:val="20"/>
              </w:rPr>
            </w:pPr>
            <w:r>
              <w:rPr>
                <w:rFonts w:asciiTheme="majorHAnsi" w:eastAsia="Calibri" w:hAnsiTheme="majorHAnsi" w:cstheme="majorHAnsi"/>
                <w:bCs/>
                <w:szCs w:val="20"/>
              </w:rPr>
              <w:t>Varmeutvikling, branntilløp</w:t>
            </w:r>
          </w:p>
        </w:tc>
        <w:tc>
          <w:tcPr>
            <w:tcW w:w="2799" w:type="dxa"/>
          </w:tcPr>
          <w:p w14:paraId="38ADB46C" w14:textId="01AB6C98" w:rsidR="00E73C30" w:rsidRDefault="00143643" w:rsidP="003C7692">
            <w:pPr>
              <w:rPr>
                <w:rFonts w:asciiTheme="majorHAnsi" w:eastAsia="Calibri" w:hAnsiTheme="majorHAnsi" w:cstheme="majorHAnsi"/>
                <w:bCs/>
                <w:szCs w:val="20"/>
              </w:rPr>
            </w:pPr>
            <w:r>
              <w:rPr>
                <w:rFonts w:asciiTheme="majorHAnsi" w:eastAsia="Calibri" w:hAnsiTheme="majorHAnsi" w:cstheme="majorHAnsi"/>
                <w:bCs/>
                <w:szCs w:val="20"/>
              </w:rPr>
              <w:t xml:space="preserve">Påbudt med </w:t>
            </w:r>
            <w:r w:rsidR="0056768F">
              <w:rPr>
                <w:rFonts w:asciiTheme="majorHAnsi" w:eastAsia="Calibri" w:hAnsiTheme="majorHAnsi" w:cstheme="majorHAnsi"/>
                <w:bCs/>
                <w:szCs w:val="20"/>
              </w:rPr>
              <w:t>sertifikat</w:t>
            </w:r>
            <w:r>
              <w:rPr>
                <w:rFonts w:asciiTheme="majorHAnsi" w:eastAsia="Calibri" w:hAnsiTheme="majorHAnsi" w:cstheme="majorHAnsi"/>
                <w:bCs/>
                <w:szCs w:val="20"/>
              </w:rPr>
              <w:t xml:space="preserve"> i varme</w:t>
            </w:r>
            <w:r w:rsidR="0056768F">
              <w:rPr>
                <w:rFonts w:asciiTheme="majorHAnsi" w:eastAsia="Calibri" w:hAnsiTheme="majorHAnsi" w:cstheme="majorHAnsi"/>
                <w:bCs/>
                <w:szCs w:val="20"/>
              </w:rPr>
              <w:t xml:space="preserve"> </w:t>
            </w:r>
            <w:r>
              <w:rPr>
                <w:rFonts w:asciiTheme="majorHAnsi" w:eastAsia="Calibri" w:hAnsiTheme="majorHAnsi" w:cstheme="majorHAnsi"/>
                <w:bCs/>
                <w:szCs w:val="20"/>
              </w:rPr>
              <w:t>arbeider for utførende, sjekkliste skal utfylles</w:t>
            </w:r>
            <w:r w:rsidR="006F2309">
              <w:rPr>
                <w:rFonts w:asciiTheme="majorHAnsi" w:eastAsia="Calibri" w:hAnsiTheme="majorHAnsi" w:cstheme="majorHAnsi"/>
                <w:bCs/>
                <w:szCs w:val="20"/>
              </w:rPr>
              <w:t xml:space="preserve"> i samråd med byggherreombud</w:t>
            </w:r>
          </w:p>
        </w:tc>
        <w:tc>
          <w:tcPr>
            <w:tcW w:w="2799" w:type="dxa"/>
          </w:tcPr>
          <w:p w14:paraId="393D54DC" w14:textId="77777777" w:rsidR="00143643" w:rsidRDefault="00143643" w:rsidP="003C7692">
            <w:pPr>
              <w:rPr>
                <w:rFonts w:asciiTheme="majorHAnsi" w:eastAsia="Calibri" w:hAnsiTheme="majorHAnsi" w:cstheme="majorHAnsi"/>
                <w:bCs/>
                <w:szCs w:val="20"/>
              </w:rPr>
            </w:pPr>
            <w:r>
              <w:rPr>
                <w:rFonts w:asciiTheme="majorHAnsi" w:eastAsia="Calibri" w:hAnsiTheme="majorHAnsi" w:cstheme="majorHAnsi"/>
                <w:bCs/>
                <w:szCs w:val="20"/>
              </w:rPr>
              <w:t>HMS-plan</w:t>
            </w:r>
          </w:p>
          <w:p w14:paraId="7AEF6B1F" w14:textId="3D336239" w:rsidR="00143643" w:rsidRDefault="00143643" w:rsidP="003C7692">
            <w:pPr>
              <w:rPr>
                <w:rFonts w:asciiTheme="majorHAnsi" w:eastAsia="Calibri" w:hAnsiTheme="majorHAnsi" w:cstheme="majorHAnsi"/>
                <w:bCs/>
                <w:szCs w:val="20"/>
              </w:rPr>
            </w:pPr>
          </w:p>
        </w:tc>
        <w:tc>
          <w:tcPr>
            <w:tcW w:w="2799" w:type="dxa"/>
          </w:tcPr>
          <w:p w14:paraId="4DED86F0" w14:textId="2AA63CEE" w:rsidR="00E73C30" w:rsidRDefault="006F2309" w:rsidP="003C7692">
            <w:pPr>
              <w:rPr>
                <w:rFonts w:asciiTheme="majorHAnsi" w:eastAsia="Calibri" w:hAnsiTheme="majorHAnsi" w:cstheme="majorHAnsi"/>
                <w:bCs/>
                <w:szCs w:val="20"/>
              </w:rPr>
            </w:pPr>
            <w:r>
              <w:rPr>
                <w:rFonts w:asciiTheme="majorHAnsi" w:eastAsia="Calibri" w:hAnsiTheme="majorHAnsi" w:cstheme="majorHAnsi"/>
                <w:bCs/>
                <w:szCs w:val="20"/>
              </w:rPr>
              <w:t>TE</w:t>
            </w:r>
          </w:p>
        </w:tc>
      </w:tr>
      <w:tr w:rsidR="006F2309" w14:paraId="0A190D48" w14:textId="77777777" w:rsidTr="004473B8">
        <w:trPr>
          <w:trHeight w:val="461"/>
        </w:trPr>
        <w:tc>
          <w:tcPr>
            <w:tcW w:w="2799" w:type="dxa"/>
          </w:tcPr>
          <w:p w14:paraId="0CDBFB89" w14:textId="7DCF0A03" w:rsidR="006F2309" w:rsidRDefault="006F2309" w:rsidP="003C7692">
            <w:pPr>
              <w:rPr>
                <w:rFonts w:asciiTheme="majorHAnsi" w:eastAsia="Calibri" w:hAnsiTheme="majorHAnsi" w:cstheme="majorHAnsi"/>
                <w:bCs/>
                <w:szCs w:val="20"/>
              </w:rPr>
            </w:pPr>
            <w:r>
              <w:rPr>
                <w:rFonts w:asciiTheme="majorHAnsi" w:eastAsia="Calibri" w:hAnsiTheme="majorHAnsi" w:cstheme="majorHAnsi"/>
                <w:bCs/>
                <w:szCs w:val="20"/>
              </w:rPr>
              <w:t>Arbeid i høyden</w:t>
            </w:r>
          </w:p>
        </w:tc>
        <w:tc>
          <w:tcPr>
            <w:tcW w:w="2799" w:type="dxa"/>
          </w:tcPr>
          <w:p w14:paraId="6E4D7EA0" w14:textId="53C82CA1" w:rsidR="006F2309" w:rsidRDefault="006F2309" w:rsidP="003C7692">
            <w:pPr>
              <w:rPr>
                <w:rFonts w:asciiTheme="majorHAnsi" w:eastAsia="Calibri" w:hAnsiTheme="majorHAnsi" w:cstheme="majorHAnsi"/>
                <w:bCs/>
                <w:szCs w:val="20"/>
              </w:rPr>
            </w:pPr>
            <w:r>
              <w:rPr>
                <w:rFonts w:asciiTheme="majorHAnsi" w:eastAsia="Calibri" w:hAnsiTheme="majorHAnsi" w:cstheme="majorHAnsi"/>
                <w:bCs/>
                <w:szCs w:val="20"/>
              </w:rPr>
              <w:t>Fallskader, gjenstander og personer</w:t>
            </w:r>
          </w:p>
        </w:tc>
        <w:tc>
          <w:tcPr>
            <w:tcW w:w="2799" w:type="dxa"/>
          </w:tcPr>
          <w:p w14:paraId="2DFFA162" w14:textId="3870FB5C" w:rsidR="006F2309" w:rsidRDefault="006F2309" w:rsidP="003C7692">
            <w:pPr>
              <w:rPr>
                <w:rFonts w:asciiTheme="majorHAnsi" w:eastAsia="Calibri" w:hAnsiTheme="majorHAnsi" w:cstheme="majorHAnsi"/>
                <w:bCs/>
                <w:szCs w:val="20"/>
              </w:rPr>
            </w:pPr>
            <w:r>
              <w:rPr>
                <w:rFonts w:asciiTheme="majorHAnsi" w:eastAsia="Calibri" w:hAnsiTheme="majorHAnsi" w:cstheme="majorHAnsi"/>
                <w:bCs/>
                <w:szCs w:val="20"/>
              </w:rPr>
              <w:t>Fallsikring</w:t>
            </w:r>
            <w:r w:rsidR="00514A85">
              <w:rPr>
                <w:rFonts w:asciiTheme="majorHAnsi" w:eastAsia="Calibri" w:hAnsiTheme="majorHAnsi" w:cstheme="majorHAnsi"/>
                <w:bCs/>
                <w:szCs w:val="20"/>
              </w:rPr>
              <w:t>, sertifisert fallsikring og opplæring av personell</w:t>
            </w:r>
          </w:p>
        </w:tc>
        <w:tc>
          <w:tcPr>
            <w:tcW w:w="2799" w:type="dxa"/>
          </w:tcPr>
          <w:p w14:paraId="42DEFDC0" w14:textId="552D49F2" w:rsidR="006F2309" w:rsidRDefault="00514A85" w:rsidP="003C7692">
            <w:pPr>
              <w:rPr>
                <w:rFonts w:asciiTheme="majorHAnsi" w:eastAsia="Calibri" w:hAnsiTheme="majorHAnsi" w:cstheme="majorHAnsi"/>
                <w:bCs/>
                <w:szCs w:val="20"/>
              </w:rPr>
            </w:pPr>
            <w:r>
              <w:rPr>
                <w:rFonts w:asciiTheme="majorHAnsi" w:eastAsia="Calibri" w:hAnsiTheme="majorHAnsi" w:cstheme="majorHAnsi"/>
                <w:bCs/>
                <w:szCs w:val="20"/>
              </w:rPr>
              <w:t>HMS-plan</w:t>
            </w:r>
          </w:p>
        </w:tc>
        <w:tc>
          <w:tcPr>
            <w:tcW w:w="2799" w:type="dxa"/>
          </w:tcPr>
          <w:p w14:paraId="7FB97DB9" w14:textId="10578E89" w:rsidR="006F2309" w:rsidRDefault="00514A85" w:rsidP="003C7692">
            <w:pPr>
              <w:rPr>
                <w:rFonts w:asciiTheme="majorHAnsi" w:eastAsia="Calibri" w:hAnsiTheme="majorHAnsi" w:cstheme="majorHAnsi"/>
                <w:bCs/>
                <w:szCs w:val="20"/>
              </w:rPr>
            </w:pPr>
            <w:r>
              <w:rPr>
                <w:rFonts w:asciiTheme="majorHAnsi" w:eastAsia="Calibri" w:hAnsiTheme="majorHAnsi" w:cstheme="majorHAnsi"/>
                <w:bCs/>
                <w:szCs w:val="20"/>
              </w:rPr>
              <w:t>TE</w:t>
            </w:r>
          </w:p>
        </w:tc>
      </w:tr>
      <w:tr w:rsidR="00514A85" w14:paraId="788C32CC" w14:textId="77777777" w:rsidTr="004473B8">
        <w:trPr>
          <w:trHeight w:val="461"/>
        </w:trPr>
        <w:tc>
          <w:tcPr>
            <w:tcW w:w="2799" w:type="dxa"/>
          </w:tcPr>
          <w:p w14:paraId="374190B5" w14:textId="02BB8BF0" w:rsidR="00514A85" w:rsidRDefault="0098308E" w:rsidP="003C7692">
            <w:pPr>
              <w:rPr>
                <w:rFonts w:asciiTheme="majorHAnsi" w:eastAsia="Calibri" w:hAnsiTheme="majorHAnsi" w:cstheme="majorHAnsi"/>
                <w:bCs/>
                <w:szCs w:val="20"/>
              </w:rPr>
            </w:pPr>
            <w:proofErr w:type="spellStart"/>
            <w:r>
              <w:rPr>
                <w:rFonts w:asciiTheme="majorHAnsi" w:eastAsia="Calibri" w:hAnsiTheme="majorHAnsi" w:cstheme="majorHAnsi"/>
                <w:bCs/>
                <w:szCs w:val="20"/>
              </w:rPr>
              <w:t>Frakobling</w:t>
            </w:r>
            <w:proofErr w:type="spellEnd"/>
            <w:r>
              <w:rPr>
                <w:rFonts w:asciiTheme="majorHAnsi" w:eastAsia="Calibri" w:hAnsiTheme="majorHAnsi" w:cstheme="majorHAnsi"/>
                <w:bCs/>
                <w:szCs w:val="20"/>
              </w:rPr>
              <w:t xml:space="preserve"> av elektrisk anlegg</w:t>
            </w:r>
          </w:p>
        </w:tc>
        <w:tc>
          <w:tcPr>
            <w:tcW w:w="2799" w:type="dxa"/>
          </w:tcPr>
          <w:p w14:paraId="0828C483" w14:textId="77777777" w:rsidR="00514A85" w:rsidRDefault="0098308E" w:rsidP="003C7692">
            <w:pPr>
              <w:rPr>
                <w:rFonts w:asciiTheme="majorHAnsi" w:eastAsia="Calibri" w:hAnsiTheme="majorHAnsi" w:cstheme="majorHAnsi"/>
                <w:bCs/>
                <w:szCs w:val="20"/>
              </w:rPr>
            </w:pPr>
            <w:r>
              <w:rPr>
                <w:rFonts w:asciiTheme="majorHAnsi" w:eastAsia="Calibri" w:hAnsiTheme="majorHAnsi" w:cstheme="majorHAnsi"/>
                <w:bCs/>
                <w:szCs w:val="20"/>
              </w:rPr>
              <w:t>Strømgjennomgang</w:t>
            </w:r>
          </w:p>
          <w:p w14:paraId="6959514F" w14:textId="3B2000DC" w:rsidR="0098308E" w:rsidRDefault="0098308E" w:rsidP="003C7692">
            <w:pPr>
              <w:rPr>
                <w:rFonts w:asciiTheme="majorHAnsi" w:eastAsia="Calibri" w:hAnsiTheme="majorHAnsi" w:cstheme="majorHAnsi"/>
                <w:bCs/>
                <w:szCs w:val="20"/>
              </w:rPr>
            </w:pPr>
            <w:r>
              <w:rPr>
                <w:rFonts w:asciiTheme="majorHAnsi" w:eastAsia="Calibri" w:hAnsiTheme="majorHAnsi" w:cstheme="majorHAnsi"/>
                <w:bCs/>
                <w:szCs w:val="20"/>
              </w:rPr>
              <w:t>Brann</w:t>
            </w:r>
          </w:p>
        </w:tc>
        <w:tc>
          <w:tcPr>
            <w:tcW w:w="2799" w:type="dxa"/>
          </w:tcPr>
          <w:p w14:paraId="22913092" w14:textId="10A871BB" w:rsidR="00514A85" w:rsidRDefault="00410F8A" w:rsidP="003C7692">
            <w:pPr>
              <w:rPr>
                <w:rFonts w:asciiTheme="majorHAnsi" w:eastAsia="Calibri" w:hAnsiTheme="majorHAnsi" w:cstheme="majorHAnsi"/>
                <w:bCs/>
                <w:szCs w:val="20"/>
              </w:rPr>
            </w:pPr>
            <w:r>
              <w:rPr>
                <w:rFonts w:asciiTheme="majorHAnsi" w:eastAsia="Calibri" w:hAnsiTheme="majorHAnsi" w:cstheme="majorHAnsi"/>
                <w:bCs/>
                <w:szCs w:val="20"/>
              </w:rPr>
              <w:t>Sertifisert personell</w:t>
            </w:r>
            <w:r w:rsidR="00401277">
              <w:rPr>
                <w:rFonts w:asciiTheme="majorHAnsi" w:eastAsia="Calibri" w:hAnsiTheme="majorHAnsi" w:cstheme="majorHAnsi"/>
                <w:bCs/>
                <w:szCs w:val="20"/>
              </w:rPr>
              <w:t xml:space="preserve"> skal utføre arbeidene</w:t>
            </w:r>
          </w:p>
        </w:tc>
        <w:tc>
          <w:tcPr>
            <w:tcW w:w="2799" w:type="dxa"/>
          </w:tcPr>
          <w:p w14:paraId="370127F5" w14:textId="77ED17F1" w:rsidR="00514A85" w:rsidRDefault="00401277" w:rsidP="003C7692">
            <w:pPr>
              <w:rPr>
                <w:rFonts w:asciiTheme="majorHAnsi" w:eastAsia="Calibri" w:hAnsiTheme="majorHAnsi" w:cstheme="majorHAnsi"/>
                <w:bCs/>
                <w:szCs w:val="20"/>
              </w:rPr>
            </w:pPr>
            <w:r>
              <w:rPr>
                <w:rFonts w:asciiTheme="majorHAnsi" w:eastAsia="Calibri" w:hAnsiTheme="majorHAnsi" w:cstheme="majorHAnsi"/>
                <w:bCs/>
                <w:szCs w:val="20"/>
              </w:rPr>
              <w:t>HMS-plan</w:t>
            </w:r>
          </w:p>
        </w:tc>
        <w:tc>
          <w:tcPr>
            <w:tcW w:w="2799" w:type="dxa"/>
          </w:tcPr>
          <w:p w14:paraId="4266B074" w14:textId="1EE21EEF" w:rsidR="00514A85" w:rsidRDefault="00401277" w:rsidP="003C7692">
            <w:pPr>
              <w:rPr>
                <w:rFonts w:asciiTheme="majorHAnsi" w:eastAsia="Calibri" w:hAnsiTheme="majorHAnsi" w:cstheme="majorHAnsi"/>
                <w:bCs/>
                <w:szCs w:val="20"/>
              </w:rPr>
            </w:pPr>
            <w:r>
              <w:rPr>
                <w:rFonts w:asciiTheme="majorHAnsi" w:eastAsia="Calibri" w:hAnsiTheme="majorHAnsi" w:cstheme="majorHAnsi"/>
                <w:bCs/>
                <w:szCs w:val="20"/>
              </w:rPr>
              <w:t>TE</w:t>
            </w:r>
          </w:p>
        </w:tc>
      </w:tr>
      <w:tr w:rsidR="00401277" w14:paraId="749B01F8" w14:textId="77777777" w:rsidTr="004473B8">
        <w:trPr>
          <w:trHeight w:val="461"/>
        </w:trPr>
        <w:tc>
          <w:tcPr>
            <w:tcW w:w="2799" w:type="dxa"/>
          </w:tcPr>
          <w:p w14:paraId="00EA03ED" w14:textId="77777777" w:rsidR="00401277" w:rsidRDefault="00401277" w:rsidP="003C7692">
            <w:pPr>
              <w:rPr>
                <w:rFonts w:asciiTheme="majorHAnsi" w:eastAsia="Calibri" w:hAnsiTheme="majorHAnsi" w:cstheme="majorHAnsi"/>
                <w:bCs/>
                <w:szCs w:val="20"/>
              </w:rPr>
            </w:pPr>
          </w:p>
        </w:tc>
        <w:tc>
          <w:tcPr>
            <w:tcW w:w="2799" w:type="dxa"/>
          </w:tcPr>
          <w:p w14:paraId="2CA559BD" w14:textId="77777777" w:rsidR="00401277" w:rsidRDefault="00401277" w:rsidP="003C7692">
            <w:pPr>
              <w:rPr>
                <w:rFonts w:asciiTheme="majorHAnsi" w:eastAsia="Calibri" w:hAnsiTheme="majorHAnsi" w:cstheme="majorHAnsi"/>
                <w:bCs/>
                <w:szCs w:val="20"/>
              </w:rPr>
            </w:pPr>
          </w:p>
        </w:tc>
        <w:tc>
          <w:tcPr>
            <w:tcW w:w="2799" w:type="dxa"/>
          </w:tcPr>
          <w:p w14:paraId="5E707BCE" w14:textId="77777777" w:rsidR="00401277" w:rsidRDefault="00401277" w:rsidP="003C7692">
            <w:pPr>
              <w:rPr>
                <w:rFonts w:asciiTheme="majorHAnsi" w:eastAsia="Calibri" w:hAnsiTheme="majorHAnsi" w:cstheme="majorHAnsi"/>
                <w:bCs/>
                <w:szCs w:val="20"/>
              </w:rPr>
            </w:pPr>
          </w:p>
        </w:tc>
        <w:tc>
          <w:tcPr>
            <w:tcW w:w="2799" w:type="dxa"/>
          </w:tcPr>
          <w:p w14:paraId="1C4A7281" w14:textId="77777777" w:rsidR="00401277" w:rsidRDefault="00401277" w:rsidP="003C7692">
            <w:pPr>
              <w:rPr>
                <w:rFonts w:asciiTheme="majorHAnsi" w:eastAsia="Calibri" w:hAnsiTheme="majorHAnsi" w:cstheme="majorHAnsi"/>
                <w:bCs/>
                <w:szCs w:val="20"/>
              </w:rPr>
            </w:pPr>
          </w:p>
        </w:tc>
        <w:tc>
          <w:tcPr>
            <w:tcW w:w="2799" w:type="dxa"/>
          </w:tcPr>
          <w:p w14:paraId="6F1786CB" w14:textId="77777777" w:rsidR="00401277" w:rsidRDefault="00401277" w:rsidP="003C7692">
            <w:pPr>
              <w:rPr>
                <w:rFonts w:asciiTheme="majorHAnsi" w:eastAsia="Calibri" w:hAnsiTheme="majorHAnsi" w:cstheme="majorHAnsi"/>
                <w:bCs/>
                <w:szCs w:val="20"/>
              </w:rPr>
            </w:pPr>
          </w:p>
        </w:tc>
      </w:tr>
    </w:tbl>
    <w:p w14:paraId="2C261534" w14:textId="066BACE6" w:rsidR="005B6DEA" w:rsidRPr="00227B97" w:rsidRDefault="00FC6136" w:rsidP="00692754">
      <w:pPr>
        <w:rPr>
          <w:rFonts w:ascii="Arial" w:eastAsia="Calibri" w:hAnsi="Arial" w:cs="Arial"/>
          <w:b/>
          <w:szCs w:val="20"/>
        </w:rPr>
      </w:pPr>
      <w:r>
        <w:rPr>
          <w:rFonts w:ascii="Arial" w:eastAsia="Calibri" w:hAnsi="Arial" w:cs="Arial"/>
          <w:b/>
          <w:szCs w:val="20"/>
        </w:rPr>
        <w:t xml:space="preserve"> </w:t>
      </w:r>
    </w:p>
    <w:p w14:paraId="2C261535" w14:textId="77777777" w:rsidR="00692754" w:rsidRPr="00862B9A" w:rsidRDefault="00FC6136" w:rsidP="00692754">
      <w:pPr>
        <w:rPr>
          <w:rFonts w:ascii="Arial" w:eastAsia="Calibri" w:hAnsi="Arial" w:cs="Arial"/>
          <w:b/>
          <w:szCs w:val="20"/>
        </w:rPr>
      </w:pPr>
      <w:r w:rsidRPr="00692754">
        <w:rPr>
          <w:rFonts w:ascii="Calibri" w:eastAsia="Calibri" w:hAnsi="Calibri" w:cs="Calibri"/>
          <w:b/>
          <w:u w:val="single"/>
        </w:rPr>
        <w:t>NB!</w:t>
      </w:r>
    </w:p>
    <w:p w14:paraId="2C261536" w14:textId="77777777" w:rsidR="00692754" w:rsidRPr="00692754" w:rsidRDefault="00FC6136" w:rsidP="00692754">
      <w:pPr>
        <w:rPr>
          <w:rFonts w:ascii="Calibri" w:eastAsia="Calibri" w:hAnsi="Calibri" w:cs="Calibri"/>
        </w:rPr>
      </w:pPr>
      <w:r w:rsidRPr="00692754">
        <w:rPr>
          <w:rFonts w:ascii="Calibri" w:eastAsia="Calibri" w:hAnsi="Calibri" w:cs="Calibri"/>
        </w:rPr>
        <w:t>Byggherren skal sørge for å oppdatere SHA-planen fortløpende dersom det oppstår endringer som har betydning for sikkerhet, samt at SHA-planen er kjent for den enkelte arbeidsgiver.</w:t>
      </w:r>
    </w:p>
    <w:p w14:paraId="2C261538" w14:textId="6D905935" w:rsidR="006550B6" w:rsidRPr="00227B97" w:rsidRDefault="00FC6136" w:rsidP="006550B6">
      <w:pPr>
        <w:rPr>
          <w:rFonts w:ascii="Calibri" w:eastAsia="Calibri" w:hAnsi="Calibri" w:cs="Calibri"/>
        </w:rPr>
      </w:pPr>
      <w:r w:rsidRPr="00692754">
        <w:rPr>
          <w:rFonts w:ascii="Calibri" w:eastAsia="Calibri" w:hAnsi="Calibri" w:cs="Calibri"/>
        </w:rPr>
        <w:t xml:space="preserve">Entreprenør må varsle til byggherren hvis det er avvik i SHA-planen. </w:t>
      </w:r>
    </w:p>
    <w:p w14:paraId="2C261539" w14:textId="77777777" w:rsidR="006C2EE1" w:rsidRPr="002202A9" w:rsidRDefault="00FC6136" w:rsidP="006C2EE1">
      <w:r>
        <w:rPr>
          <w:noProof/>
        </w:rPr>
        <w:drawing>
          <wp:inline distT="0" distB="0" distL="0" distR="0" wp14:anchorId="1CEEB15D" wp14:editId="0C16FB21">
            <wp:extent cx="8930719" cy="1009650"/>
            <wp:effectExtent l="0" t="0" r="3810" b="0"/>
            <wp:docPr id="10918214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21455" name="Picture 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8968610" cy="1013934"/>
                    </a:xfrm>
                    <a:prstGeom prst="rect">
                      <a:avLst/>
                    </a:prstGeom>
                    <a:noFill/>
                    <a:ln>
                      <a:noFill/>
                    </a:ln>
                  </pic:spPr>
                </pic:pic>
              </a:graphicData>
            </a:graphic>
          </wp:inline>
        </w:drawing>
      </w:r>
    </w:p>
    <w:p w14:paraId="2C26153A" w14:textId="77777777" w:rsidR="00840A78" w:rsidRDefault="00FC6136">
      <w:pPr>
        <w:rPr>
          <w:rFonts w:ascii="Calibri" w:eastAsia="Calibri" w:hAnsi="Calibri" w:cs="Times New Roman"/>
          <w:b/>
          <w:i/>
          <w:sz w:val="22"/>
        </w:rPr>
      </w:pPr>
      <w:r>
        <w:rPr>
          <w:rFonts w:ascii="Calibri" w:eastAsia="Calibri" w:hAnsi="Calibri" w:cs="Times New Roman"/>
          <w:b/>
          <w:i/>
          <w:sz w:val="22"/>
        </w:rPr>
        <w:br w:type="page"/>
      </w:r>
    </w:p>
    <w:p w14:paraId="2C26153B" w14:textId="77777777" w:rsidR="00840A78" w:rsidRDefault="00840A78" w:rsidP="00840A78">
      <w:pPr>
        <w:pStyle w:val="Overskrift1"/>
        <w:pageBreakBefore/>
        <w:pBdr>
          <w:bottom w:val="single" w:sz="6" w:space="2" w:color="auto"/>
        </w:pBdr>
        <w:tabs>
          <w:tab w:val="num" w:pos="0"/>
        </w:tabs>
        <w:overflowPunct w:val="0"/>
        <w:autoSpaceDE w:val="0"/>
        <w:autoSpaceDN w:val="0"/>
        <w:adjustRightInd w:val="0"/>
        <w:spacing w:after="400"/>
        <w:ind w:left="851" w:hanging="851"/>
        <w:textAlignment w:val="baseline"/>
        <w:rPr>
          <w:sz w:val="24"/>
          <w:szCs w:val="24"/>
        </w:rPr>
        <w:sectPr w:rsidR="00840A78" w:rsidSect="00840A78">
          <w:footerReference w:type="default" r:id="rId25"/>
          <w:pgSz w:w="16838" w:h="11906" w:orient="landscape" w:code="9"/>
          <w:pgMar w:top="1418" w:right="1418" w:bottom="1418" w:left="1418" w:header="709" w:footer="709" w:gutter="0"/>
          <w:cols w:space="708"/>
          <w:titlePg/>
          <w:docGrid w:linePitch="360"/>
        </w:sectPr>
      </w:pPr>
      <w:bookmarkStart w:id="42" w:name="_Toc463944327"/>
    </w:p>
    <w:p w14:paraId="2C26153C" w14:textId="77777777" w:rsidR="00840A78" w:rsidRPr="00840A78" w:rsidRDefault="00FC6136" w:rsidP="00EC392A">
      <w:pPr>
        <w:pStyle w:val="Overskrift1"/>
        <w:keepLines w:val="0"/>
        <w:numPr>
          <w:ilvl w:val="0"/>
          <w:numId w:val="3"/>
        </w:numPr>
        <w:tabs>
          <w:tab w:val="left" w:pos="624"/>
          <w:tab w:val="left" w:pos="1474"/>
          <w:tab w:val="left" w:pos="1920"/>
          <w:tab w:val="right" w:pos="9320"/>
        </w:tabs>
        <w:overflowPunct w:val="0"/>
        <w:autoSpaceDE w:val="0"/>
        <w:autoSpaceDN w:val="0"/>
        <w:adjustRightInd w:val="0"/>
        <w:spacing w:before="240" w:after="0"/>
        <w:ind w:left="643" w:hanging="643"/>
        <w:textAlignment w:val="baseline"/>
        <w:rPr>
          <w:rFonts w:cstheme="majorHAnsi"/>
        </w:rPr>
      </w:pPr>
      <w:bookmarkStart w:id="43" w:name="_Toc256000017"/>
      <w:bookmarkStart w:id="44" w:name="_Toc506640182"/>
      <w:r w:rsidRPr="00840A78">
        <w:rPr>
          <w:rFonts w:cstheme="majorHAnsi"/>
        </w:rPr>
        <w:lastRenderedPageBreak/>
        <w:t>Endring og oppdatering av SHA-plan (rutiner for avviksbehandling)</w:t>
      </w:r>
      <w:bookmarkEnd w:id="42"/>
      <w:bookmarkEnd w:id="43"/>
      <w:bookmarkEnd w:id="44"/>
    </w:p>
    <w:p w14:paraId="2C26153D" w14:textId="77777777" w:rsidR="00840A78" w:rsidRDefault="00840A78" w:rsidP="00840A78"/>
    <w:p w14:paraId="2C26153E" w14:textId="77777777" w:rsidR="00840A78" w:rsidRPr="00262333" w:rsidRDefault="00FC6136" w:rsidP="00840A78">
      <w:r w:rsidRPr="00262333">
        <w:t>Følgende endringer medfører oppdatering i SHA-plan:</w:t>
      </w:r>
    </w:p>
    <w:p w14:paraId="2C26153F" w14:textId="77777777" w:rsidR="00840A78" w:rsidRPr="00262333" w:rsidRDefault="00FC6136" w:rsidP="00EC392A">
      <w:pPr>
        <w:numPr>
          <w:ilvl w:val="0"/>
          <w:numId w:val="4"/>
        </w:numPr>
        <w:spacing w:after="0"/>
      </w:pPr>
      <w:r w:rsidRPr="00262333">
        <w:t>Endringer i byggherres og entreprenørens organisasjon</w:t>
      </w:r>
    </w:p>
    <w:p w14:paraId="2C261540" w14:textId="77777777" w:rsidR="00840A78" w:rsidRPr="00262333" w:rsidRDefault="00FC6136" w:rsidP="00EC392A">
      <w:pPr>
        <w:numPr>
          <w:ilvl w:val="0"/>
          <w:numId w:val="4"/>
        </w:numPr>
        <w:spacing w:after="0"/>
      </w:pPr>
      <w:r w:rsidRPr="00262333">
        <w:t xml:space="preserve">Endringer i fremdriftsplanen som har betydning for sikkerheten </w:t>
      </w:r>
    </w:p>
    <w:p w14:paraId="2C261541" w14:textId="77777777" w:rsidR="00840A78" w:rsidRPr="00262333" w:rsidRDefault="00FC6136" w:rsidP="00EC392A">
      <w:pPr>
        <w:numPr>
          <w:ilvl w:val="0"/>
          <w:numId w:val="4"/>
        </w:numPr>
        <w:spacing w:after="0"/>
      </w:pPr>
      <w:r w:rsidRPr="00262333">
        <w:t>Nye forhold</w:t>
      </w:r>
      <w:r w:rsidR="00852C6F">
        <w:t xml:space="preserve"> eller endringer</w:t>
      </w:r>
      <w:r w:rsidRPr="00262333">
        <w:t xml:space="preserve"> som krever spesielle tiltak   </w:t>
      </w:r>
    </w:p>
    <w:p w14:paraId="2C261542" w14:textId="77777777" w:rsidR="00840A78" w:rsidRPr="00262333" w:rsidRDefault="00840A78" w:rsidP="00840A78"/>
    <w:p w14:paraId="2C261543" w14:textId="77777777" w:rsidR="00840A78" w:rsidRPr="00840A78" w:rsidRDefault="00FC6136" w:rsidP="00840A78">
      <w:pPr>
        <w:pStyle w:val="Overskrift2"/>
        <w:numPr>
          <w:ilvl w:val="0"/>
          <w:numId w:val="0"/>
        </w:numPr>
      </w:pPr>
      <w:bookmarkStart w:id="45" w:name="_Toc256000018"/>
      <w:bookmarkStart w:id="46" w:name="_Toc463944328"/>
      <w:bookmarkStart w:id="47" w:name="_Toc506640183"/>
      <w:r w:rsidRPr="00840A78">
        <w:t>Entreprenørens plikter</w:t>
      </w:r>
      <w:bookmarkEnd w:id="45"/>
      <w:bookmarkEnd w:id="46"/>
      <w:bookmarkEnd w:id="47"/>
    </w:p>
    <w:p w14:paraId="2C261544" w14:textId="77777777" w:rsidR="00840A78" w:rsidRDefault="00FC6136" w:rsidP="00840A78">
      <w:r w:rsidRPr="00262333">
        <w:t>Representant fra hovedentreprenør/</w:t>
      </w:r>
      <w:r w:rsidR="00F57B06">
        <w:t>under</w:t>
      </w:r>
      <w:r w:rsidRPr="00262333">
        <w:t>entreprenør skal straks melde til byggherren når det avdekkes eller oppstår endringer i forhold til organisasjon, fremdrift og når nye forhold som krever spesielle tiltak. I avviksmeldingen skal det fremlegges for byggherren forslag til løsninger som bidrar til å lukke avviket-/ene.</w:t>
      </w:r>
      <w:r w:rsidRPr="00840A78">
        <w:t xml:space="preserve"> </w:t>
      </w:r>
    </w:p>
    <w:p w14:paraId="2C261545" w14:textId="77777777" w:rsidR="00840A78" w:rsidRPr="00840A78" w:rsidRDefault="00FC6136" w:rsidP="00840A78">
      <w:pPr>
        <w:rPr>
          <w:rFonts w:ascii="Calibri" w:eastAsia="Calibri" w:hAnsi="Calibri" w:cs="Times New Roman"/>
          <w:b/>
          <w:i/>
          <w:sz w:val="22"/>
        </w:rPr>
      </w:pPr>
      <w:r w:rsidRPr="00262333">
        <w:t>Entreprenøren skal umiddelbart orientere sine ansatte og underentreprenører om endringer</w:t>
      </w:r>
    </w:p>
    <w:p w14:paraId="2C261546" w14:textId="77777777" w:rsidR="00840A78" w:rsidRDefault="00840A78" w:rsidP="00840A78">
      <w:pPr>
        <w:pStyle w:val="Overskrift2"/>
        <w:numPr>
          <w:ilvl w:val="0"/>
          <w:numId w:val="0"/>
        </w:numPr>
      </w:pPr>
      <w:bookmarkStart w:id="48" w:name="_Toc463944329"/>
    </w:p>
    <w:p w14:paraId="2C261547" w14:textId="77777777" w:rsidR="00840A78" w:rsidRPr="00262333" w:rsidRDefault="00FC6136" w:rsidP="00840A78">
      <w:pPr>
        <w:pStyle w:val="Overskrift2"/>
        <w:numPr>
          <w:ilvl w:val="0"/>
          <w:numId w:val="0"/>
        </w:numPr>
      </w:pPr>
      <w:bookmarkStart w:id="49" w:name="_Toc256000020"/>
      <w:bookmarkStart w:id="50" w:name="_Toc506640184"/>
      <w:r w:rsidRPr="00262333">
        <w:t>Byggherres plikter</w:t>
      </w:r>
      <w:bookmarkEnd w:id="48"/>
      <w:bookmarkEnd w:id="49"/>
      <w:bookmarkEnd w:id="50"/>
    </w:p>
    <w:p w14:paraId="2C261548" w14:textId="77777777" w:rsidR="00840A78" w:rsidRPr="00262333" w:rsidRDefault="00FC6136" w:rsidP="00840A78">
      <w:r w:rsidRPr="00262333">
        <w:t>Byggherren skal vurdere endringsforslagene, eventuelle drøfte forslag til løsninger før beslutning om tiltak tas.</w:t>
      </w:r>
    </w:p>
    <w:p w14:paraId="2C261549" w14:textId="77777777" w:rsidR="00840A78" w:rsidRPr="00262333" w:rsidRDefault="00FC6136" w:rsidP="00840A78">
      <w:r w:rsidRPr="00262333">
        <w:t xml:space="preserve">Byggherren skal fortløpende oppdatere SHA-planen når det oppstår endringer i planforutsetningene som har betydning for arbeidstakernes liv og helse. </w:t>
      </w:r>
    </w:p>
    <w:p w14:paraId="2C26154A" w14:textId="77777777" w:rsidR="00840A78" w:rsidRDefault="00840A78"/>
    <w:p w14:paraId="2C26154B" w14:textId="77777777" w:rsidR="00AD5129" w:rsidRDefault="00AD5129"/>
    <w:p w14:paraId="2C26154C" w14:textId="77777777" w:rsidR="00AD5129" w:rsidRDefault="00AD5129"/>
    <w:p w14:paraId="2C26154D" w14:textId="77777777" w:rsidR="00AD5129" w:rsidRDefault="00AD5129"/>
    <w:p w14:paraId="2C26154E" w14:textId="77777777" w:rsidR="00AD5129" w:rsidRDefault="00AD5129"/>
    <w:p w14:paraId="2C26154F" w14:textId="77777777" w:rsidR="00AD5129" w:rsidRDefault="00AD5129"/>
    <w:p w14:paraId="2C261550" w14:textId="77777777" w:rsidR="00EB22A0" w:rsidRDefault="00EB22A0"/>
    <w:p w14:paraId="2C261551" w14:textId="77777777" w:rsidR="00EB22A0" w:rsidRDefault="00EB22A0"/>
    <w:p w14:paraId="2C261552" w14:textId="77777777" w:rsidR="00AD5129" w:rsidRDefault="00AD5129"/>
    <w:p w14:paraId="2C261553" w14:textId="77777777" w:rsidR="00F4615B" w:rsidRDefault="00F4615B"/>
    <w:p w14:paraId="2C261554" w14:textId="77777777" w:rsidR="00AD5129" w:rsidRDefault="00AD5129"/>
    <w:p w14:paraId="2C261555" w14:textId="77777777" w:rsidR="00A1113D" w:rsidRPr="00A53B05" w:rsidRDefault="00A1113D" w:rsidP="00A53B05">
      <w:pPr>
        <w:rPr>
          <w:b/>
          <w:sz w:val="16"/>
          <w:szCs w:val="16"/>
        </w:rPr>
      </w:pPr>
    </w:p>
    <w:sectPr w:rsidR="00A1113D" w:rsidRPr="00A53B05" w:rsidSect="00840A78">
      <w:headerReference w:type="default" r:id="rId26"/>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FCABD" w14:textId="77777777" w:rsidR="001B2FD4" w:rsidRDefault="001B2FD4">
      <w:pPr>
        <w:spacing w:after="0"/>
      </w:pPr>
      <w:r>
        <w:separator/>
      </w:r>
    </w:p>
  </w:endnote>
  <w:endnote w:type="continuationSeparator" w:id="0">
    <w:p w14:paraId="2B36D00E" w14:textId="77777777" w:rsidR="001B2FD4" w:rsidRDefault="001B2F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6E" w14:textId="77777777" w:rsidR="00027A4B" w:rsidRDefault="00027A4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6F" w14:textId="77777777" w:rsidR="004E132E" w:rsidRPr="0065762E" w:rsidRDefault="00FC6136" w:rsidP="005E1EEF">
    <w:pPr>
      <w:pStyle w:val="Bunntekst"/>
      <w:pBdr>
        <w:top w:val="single" w:sz="6" w:space="1" w:color="auto"/>
      </w:pBdr>
      <w:rPr>
        <w:rFonts w:asciiTheme="majorHAnsi" w:hAnsiTheme="majorHAnsi" w:cstheme="majorHAnsi"/>
      </w:rPr>
    </w:pPr>
    <w:r w:rsidRPr="0065762E">
      <w:rPr>
        <w:rFonts w:asciiTheme="majorHAnsi" w:hAnsiTheme="majorHAnsi" w:cstheme="majorHAnsi"/>
      </w:rPr>
      <w:t xml:space="preserve">SHA-plan: </w:t>
    </w:r>
    <w:r w:rsidRPr="0065762E">
      <w:rPr>
        <w:rFonts w:asciiTheme="majorHAnsi" w:hAnsiTheme="majorHAnsi" w:cstheme="majorHAnsi"/>
      </w:rPr>
      <w:tab/>
    </w:r>
    <w:r w:rsidRPr="0065762E">
      <w:rPr>
        <w:rFonts w:asciiTheme="majorHAnsi" w:hAnsiTheme="majorHAnsi" w:cstheme="majorHAnsi"/>
      </w:rPr>
      <w:tab/>
      <w:t xml:space="preserve">Side </w:t>
    </w:r>
    <w:r w:rsidRPr="0065762E">
      <w:rPr>
        <w:rFonts w:asciiTheme="majorHAnsi" w:hAnsiTheme="majorHAnsi" w:cstheme="majorHAnsi"/>
      </w:rPr>
      <w:fldChar w:fldCharType="begin"/>
    </w:r>
    <w:r w:rsidRPr="0065762E">
      <w:rPr>
        <w:rFonts w:asciiTheme="majorHAnsi" w:hAnsiTheme="majorHAnsi" w:cstheme="majorHAnsi"/>
      </w:rPr>
      <w:instrText xml:space="preserve"> PAGE   \* MERGEFORMAT </w:instrText>
    </w:r>
    <w:r w:rsidRPr="0065762E">
      <w:rPr>
        <w:rFonts w:asciiTheme="majorHAnsi" w:hAnsiTheme="majorHAnsi" w:cstheme="majorHAnsi"/>
      </w:rPr>
      <w:fldChar w:fldCharType="separate"/>
    </w:r>
    <w:r>
      <w:rPr>
        <w:rFonts w:asciiTheme="majorHAnsi" w:hAnsiTheme="majorHAnsi" w:cstheme="majorHAnsi"/>
        <w:noProof/>
      </w:rPr>
      <w:t>10</w:t>
    </w:r>
    <w:r w:rsidRPr="0065762E">
      <w:rPr>
        <w:rFonts w:asciiTheme="majorHAnsi" w:hAnsiTheme="majorHAnsi" w:cstheme="majorHAnsi"/>
      </w:rPr>
      <w:fldChar w:fldCharType="end"/>
    </w:r>
    <w:r w:rsidRPr="0065762E">
      <w:rPr>
        <w:rFonts w:asciiTheme="majorHAnsi" w:hAnsiTheme="majorHAnsi" w:cstheme="majorHAnsi"/>
      </w:rPr>
      <w:t xml:space="preserve"> av </w:t>
    </w:r>
    <w:r w:rsidRPr="0065762E">
      <w:rPr>
        <w:rFonts w:asciiTheme="majorHAnsi" w:hAnsiTheme="majorHAnsi" w:cstheme="majorHAnsi"/>
      </w:rPr>
      <w:fldChar w:fldCharType="begin"/>
    </w:r>
    <w:r w:rsidRPr="0065762E">
      <w:rPr>
        <w:rFonts w:asciiTheme="majorHAnsi" w:hAnsiTheme="majorHAnsi" w:cstheme="majorHAnsi"/>
      </w:rPr>
      <w:instrText xml:space="preserve"> NUMPAGES   \* MERGEFORMAT </w:instrText>
    </w:r>
    <w:r w:rsidRPr="0065762E">
      <w:rPr>
        <w:rFonts w:asciiTheme="majorHAnsi" w:hAnsiTheme="majorHAnsi" w:cstheme="majorHAnsi"/>
      </w:rPr>
      <w:fldChar w:fldCharType="separate"/>
    </w:r>
    <w:r>
      <w:rPr>
        <w:rFonts w:asciiTheme="majorHAnsi" w:hAnsiTheme="majorHAnsi" w:cstheme="majorHAnsi"/>
        <w:noProof/>
      </w:rPr>
      <w:t>13</w:t>
    </w:r>
    <w:r w:rsidRPr="0065762E">
      <w:rPr>
        <w:rFonts w:asciiTheme="majorHAnsi" w:hAnsiTheme="majorHAnsi" w:cs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71" w14:textId="77777777" w:rsidR="004E132E" w:rsidRDefault="00FC6136" w:rsidP="005E1EEF">
    <w:pPr>
      <w:pStyle w:val="Bunntekst"/>
      <w:pBdr>
        <w:top w:val="single" w:sz="6" w:space="1" w:color="auto"/>
      </w:pBdr>
      <w:rPr>
        <w:rFonts w:asciiTheme="majorHAnsi" w:eastAsiaTheme="majorEastAsia" w:hAnsiTheme="majorHAnsi" w:cstheme="majorBidi"/>
      </w:rPr>
    </w:pPr>
    <w:r>
      <w:ptab w:relativeTo="margin" w:alignment="right" w:leader="none"/>
    </w:r>
    <w:r>
      <w:rPr>
        <w:rFonts w:asciiTheme="majorHAnsi" w:eastAsiaTheme="majorEastAsia" w:hAnsiTheme="majorHAnsi" w:cstheme="majorBidi"/>
      </w:rPr>
      <w:t xml:space="preserve">Side </w:t>
    </w:r>
    <w:r>
      <w:rPr>
        <w:rFonts w:eastAsiaTheme="minorEastAsia"/>
      </w:rPr>
      <w:fldChar w:fldCharType="begin"/>
    </w:r>
    <w:r>
      <w:instrText>PAGE   \* MERGEFORMAT</w:instrText>
    </w:r>
    <w:r>
      <w:rPr>
        <w:rFonts w:eastAsiaTheme="minorEastAsia"/>
      </w:rPr>
      <w:fldChar w:fldCharType="separate"/>
    </w:r>
    <w:r w:rsidRPr="00E0348C">
      <w:rPr>
        <w:rFonts w:asciiTheme="majorHAnsi" w:eastAsiaTheme="majorEastAsia" w:hAnsiTheme="majorHAnsi" w:cstheme="majorBidi"/>
        <w:noProof/>
      </w:rPr>
      <w:t>13</w:t>
    </w:r>
    <w:r>
      <w:rPr>
        <w:rFonts w:asciiTheme="majorHAnsi" w:eastAsiaTheme="majorEastAsia" w:hAnsiTheme="majorHAnsi" w:cstheme="majorBidi"/>
      </w:rPr>
      <w:fldChar w:fldCharType="end"/>
    </w:r>
    <w:r>
      <w:rPr>
        <w:rFonts w:asciiTheme="majorHAnsi" w:eastAsiaTheme="majorEastAsia" w:hAnsiTheme="majorHAnsi" w:cstheme="majorBidi"/>
      </w:rPr>
      <w:t xml:space="preserve"> av </w:t>
    </w:r>
    <w:r>
      <w:rPr>
        <w:rFonts w:asciiTheme="majorHAnsi" w:eastAsiaTheme="majorEastAsia" w:hAnsiTheme="majorHAnsi" w:cstheme="majorBidi"/>
      </w:rPr>
      <w:fldChar w:fldCharType="begin"/>
    </w:r>
    <w:r>
      <w:rPr>
        <w:rFonts w:asciiTheme="majorHAnsi" w:eastAsiaTheme="majorEastAsia" w:hAnsiTheme="majorHAnsi" w:cstheme="majorBidi"/>
      </w:rPr>
      <w:instrText xml:space="preserve"> NUMPAGES   \* MERGEFORMAT </w:instrText>
    </w:r>
    <w:r>
      <w:rPr>
        <w:rFonts w:asciiTheme="majorHAnsi" w:eastAsiaTheme="majorEastAsia" w:hAnsiTheme="majorHAnsi" w:cstheme="majorBidi"/>
      </w:rPr>
      <w:fldChar w:fldCharType="separate"/>
    </w:r>
    <w:r>
      <w:rPr>
        <w:rFonts w:asciiTheme="majorHAnsi" w:eastAsiaTheme="majorEastAsia" w:hAnsiTheme="majorHAnsi" w:cstheme="majorBidi"/>
        <w:noProof/>
      </w:rPr>
      <w:t>13</w:t>
    </w:r>
    <w:r>
      <w:rPr>
        <w:rFonts w:asciiTheme="majorHAnsi" w:eastAsiaTheme="majorEastAsia" w:hAnsiTheme="majorHAnsi" w:cstheme="majorBidi"/>
      </w:rPr>
      <w:fldChar w:fldCharType="end"/>
    </w:r>
  </w:p>
  <w:p w14:paraId="2C261572" w14:textId="77777777" w:rsidR="004E132E" w:rsidRPr="00B40699" w:rsidRDefault="004E132E" w:rsidP="005E1EEF">
    <w:pPr>
      <w:pStyle w:val="Bunn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73" w14:textId="77777777" w:rsidR="004E132E" w:rsidRPr="00E86683" w:rsidRDefault="00FC6136" w:rsidP="00E86683">
    <w:pPr>
      <w:pStyle w:val="Bunntekst"/>
      <w:rPr>
        <w:i/>
        <w:color w:val="A6A6A6" w:themeColor="background1" w:themeShade="A6"/>
        <w:sz w:val="16"/>
        <w:szCs w:val="16"/>
      </w:rPr>
    </w:pPr>
    <w:r w:rsidRPr="00E86683">
      <w:rPr>
        <w:i/>
        <w:color w:val="A6A6A6" w:themeColor="background1" w:themeShade="A6"/>
        <w:sz w:val="16"/>
        <w:szCs w:val="16"/>
      </w:rPr>
      <w:tab/>
    </w:r>
    <w:r w:rsidRPr="00B86423">
      <w:rPr>
        <w:i/>
        <w:sz w:val="16"/>
        <w:szCs w:val="18"/>
      </w:rPr>
      <w:t xml:space="preserve">Side </w:t>
    </w:r>
    <w:r w:rsidRPr="00B86423">
      <w:rPr>
        <w:rStyle w:val="Sidetall"/>
        <w:i/>
        <w:sz w:val="16"/>
        <w:szCs w:val="18"/>
      </w:rPr>
      <w:fldChar w:fldCharType="begin"/>
    </w:r>
    <w:r w:rsidRPr="00B86423">
      <w:rPr>
        <w:rStyle w:val="Sidetall"/>
        <w:i/>
        <w:sz w:val="16"/>
        <w:szCs w:val="18"/>
      </w:rPr>
      <w:instrText xml:space="preserve"> PAGE </w:instrText>
    </w:r>
    <w:r w:rsidRPr="00B86423">
      <w:rPr>
        <w:rStyle w:val="Sidetall"/>
        <w:i/>
        <w:sz w:val="16"/>
        <w:szCs w:val="18"/>
      </w:rPr>
      <w:fldChar w:fldCharType="separate"/>
    </w:r>
    <w:r w:rsidRPr="00B86423">
      <w:rPr>
        <w:rStyle w:val="Sidetall"/>
        <w:i/>
        <w:sz w:val="16"/>
        <w:szCs w:val="18"/>
      </w:rPr>
      <w:t>12</w:t>
    </w:r>
    <w:r w:rsidRPr="00B86423">
      <w:rPr>
        <w:rStyle w:val="Sidetall"/>
        <w:i/>
        <w:sz w:val="16"/>
        <w:szCs w:val="18"/>
      </w:rPr>
      <w:fldChar w:fldCharType="end"/>
    </w:r>
    <w:r w:rsidRPr="00E86683">
      <w:rPr>
        <w:i/>
        <w:color w:val="A6A6A6" w:themeColor="background1" w:themeShade="A6"/>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D9A0B" w14:textId="77777777" w:rsidR="001B2FD4" w:rsidRDefault="001B2FD4">
      <w:pPr>
        <w:spacing w:after="0"/>
      </w:pPr>
      <w:r>
        <w:separator/>
      </w:r>
    </w:p>
  </w:footnote>
  <w:footnote w:type="continuationSeparator" w:id="0">
    <w:p w14:paraId="515B940D" w14:textId="77777777" w:rsidR="001B2FD4" w:rsidRDefault="001B2FD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6C" w14:textId="77777777" w:rsidR="00027A4B" w:rsidRDefault="00027A4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6D" w14:textId="77777777" w:rsidR="00027A4B" w:rsidRDefault="00027A4B">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70" w14:textId="77777777" w:rsidR="00027A4B" w:rsidRDefault="00027A4B">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1574" w14:textId="77777777" w:rsidR="004E132E" w:rsidRDefault="004E132E" w:rsidP="00692754">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271CA"/>
    <w:multiLevelType w:val="hybridMultilevel"/>
    <w:tmpl w:val="2C7E6AB2"/>
    <w:lvl w:ilvl="0" w:tplc="8ECCC1C4">
      <w:start w:val="1"/>
      <w:numFmt w:val="bullet"/>
      <w:lvlText w:val=""/>
      <w:lvlJc w:val="left"/>
      <w:pPr>
        <w:ind w:left="720" w:hanging="360"/>
      </w:pPr>
      <w:rPr>
        <w:rFonts w:ascii="Symbol" w:hAnsi="Symbol" w:hint="default"/>
      </w:rPr>
    </w:lvl>
    <w:lvl w:ilvl="1" w:tplc="F0A487C4" w:tentative="1">
      <w:start w:val="1"/>
      <w:numFmt w:val="bullet"/>
      <w:lvlText w:val="o"/>
      <w:lvlJc w:val="left"/>
      <w:pPr>
        <w:ind w:left="1440" w:hanging="360"/>
      </w:pPr>
      <w:rPr>
        <w:rFonts w:ascii="Courier New" w:hAnsi="Courier New" w:cs="Courier New" w:hint="default"/>
      </w:rPr>
    </w:lvl>
    <w:lvl w:ilvl="2" w:tplc="05F269B0" w:tentative="1">
      <w:start w:val="1"/>
      <w:numFmt w:val="bullet"/>
      <w:lvlText w:val=""/>
      <w:lvlJc w:val="left"/>
      <w:pPr>
        <w:ind w:left="2160" w:hanging="360"/>
      </w:pPr>
      <w:rPr>
        <w:rFonts w:ascii="Wingdings" w:hAnsi="Wingdings" w:hint="default"/>
      </w:rPr>
    </w:lvl>
    <w:lvl w:ilvl="3" w:tplc="05BEAA4C" w:tentative="1">
      <w:start w:val="1"/>
      <w:numFmt w:val="bullet"/>
      <w:lvlText w:val=""/>
      <w:lvlJc w:val="left"/>
      <w:pPr>
        <w:ind w:left="2880" w:hanging="360"/>
      </w:pPr>
      <w:rPr>
        <w:rFonts w:ascii="Symbol" w:hAnsi="Symbol" w:hint="default"/>
      </w:rPr>
    </w:lvl>
    <w:lvl w:ilvl="4" w:tplc="98104D50" w:tentative="1">
      <w:start w:val="1"/>
      <w:numFmt w:val="bullet"/>
      <w:lvlText w:val="o"/>
      <w:lvlJc w:val="left"/>
      <w:pPr>
        <w:ind w:left="3600" w:hanging="360"/>
      </w:pPr>
      <w:rPr>
        <w:rFonts w:ascii="Courier New" w:hAnsi="Courier New" w:cs="Courier New" w:hint="default"/>
      </w:rPr>
    </w:lvl>
    <w:lvl w:ilvl="5" w:tplc="550C3614" w:tentative="1">
      <w:start w:val="1"/>
      <w:numFmt w:val="bullet"/>
      <w:lvlText w:val=""/>
      <w:lvlJc w:val="left"/>
      <w:pPr>
        <w:ind w:left="4320" w:hanging="360"/>
      </w:pPr>
      <w:rPr>
        <w:rFonts w:ascii="Wingdings" w:hAnsi="Wingdings" w:hint="default"/>
      </w:rPr>
    </w:lvl>
    <w:lvl w:ilvl="6" w:tplc="EFD07D58" w:tentative="1">
      <w:start w:val="1"/>
      <w:numFmt w:val="bullet"/>
      <w:lvlText w:val=""/>
      <w:lvlJc w:val="left"/>
      <w:pPr>
        <w:ind w:left="5040" w:hanging="360"/>
      </w:pPr>
      <w:rPr>
        <w:rFonts w:ascii="Symbol" w:hAnsi="Symbol" w:hint="default"/>
      </w:rPr>
    </w:lvl>
    <w:lvl w:ilvl="7" w:tplc="25ACAF3C" w:tentative="1">
      <w:start w:val="1"/>
      <w:numFmt w:val="bullet"/>
      <w:lvlText w:val="o"/>
      <w:lvlJc w:val="left"/>
      <w:pPr>
        <w:ind w:left="5760" w:hanging="360"/>
      </w:pPr>
      <w:rPr>
        <w:rFonts w:ascii="Courier New" w:hAnsi="Courier New" w:cs="Courier New" w:hint="default"/>
      </w:rPr>
    </w:lvl>
    <w:lvl w:ilvl="8" w:tplc="384663A8" w:tentative="1">
      <w:start w:val="1"/>
      <w:numFmt w:val="bullet"/>
      <w:lvlText w:val=""/>
      <w:lvlJc w:val="left"/>
      <w:pPr>
        <w:ind w:left="6480" w:hanging="360"/>
      </w:pPr>
      <w:rPr>
        <w:rFonts w:ascii="Wingdings" w:hAnsi="Wingdings" w:hint="default"/>
      </w:rPr>
    </w:lvl>
  </w:abstractNum>
  <w:abstractNum w:abstractNumId="1" w15:restartNumberingAfterBreak="0">
    <w:nsid w:val="06BA46EB"/>
    <w:multiLevelType w:val="hybridMultilevel"/>
    <w:tmpl w:val="CBEA779A"/>
    <w:lvl w:ilvl="0" w:tplc="B7083F64">
      <w:start w:val="1"/>
      <w:numFmt w:val="bullet"/>
      <w:lvlText w:val=""/>
      <w:lvlJc w:val="left"/>
      <w:pPr>
        <w:ind w:left="720" w:hanging="360"/>
      </w:pPr>
      <w:rPr>
        <w:rFonts w:ascii="Symbol" w:hAnsi="Symbol" w:hint="default"/>
      </w:rPr>
    </w:lvl>
    <w:lvl w:ilvl="1" w:tplc="6D9EDF36" w:tentative="1">
      <w:start w:val="1"/>
      <w:numFmt w:val="bullet"/>
      <w:lvlText w:val="o"/>
      <w:lvlJc w:val="left"/>
      <w:pPr>
        <w:ind w:left="1440" w:hanging="360"/>
      </w:pPr>
      <w:rPr>
        <w:rFonts w:ascii="Courier New" w:hAnsi="Courier New" w:cs="Courier New" w:hint="default"/>
      </w:rPr>
    </w:lvl>
    <w:lvl w:ilvl="2" w:tplc="A5A65DD2" w:tentative="1">
      <w:start w:val="1"/>
      <w:numFmt w:val="bullet"/>
      <w:lvlText w:val=""/>
      <w:lvlJc w:val="left"/>
      <w:pPr>
        <w:ind w:left="2160" w:hanging="360"/>
      </w:pPr>
      <w:rPr>
        <w:rFonts w:ascii="Wingdings" w:hAnsi="Wingdings" w:hint="default"/>
      </w:rPr>
    </w:lvl>
    <w:lvl w:ilvl="3" w:tplc="BA722046" w:tentative="1">
      <w:start w:val="1"/>
      <w:numFmt w:val="bullet"/>
      <w:lvlText w:val=""/>
      <w:lvlJc w:val="left"/>
      <w:pPr>
        <w:ind w:left="2880" w:hanging="360"/>
      </w:pPr>
      <w:rPr>
        <w:rFonts w:ascii="Symbol" w:hAnsi="Symbol" w:hint="default"/>
      </w:rPr>
    </w:lvl>
    <w:lvl w:ilvl="4" w:tplc="7B4A3C4E" w:tentative="1">
      <w:start w:val="1"/>
      <w:numFmt w:val="bullet"/>
      <w:lvlText w:val="o"/>
      <w:lvlJc w:val="left"/>
      <w:pPr>
        <w:ind w:left="3600" w:hanging="360"/>
      </w:pPr>
      <w:rPr>
        <w:rFonts w:ascii="Courier New" w:hAnsi="Courier New" w:cs="Courier New" w:hint="default"/>
      </w:rPr>
    </w:lvl>
    <w:lvl w:ilvl="5" w:tplc="FB5EE306" w:tentative="1">
      <w:start w:val="1"/>
      <w:numFmt w:val="bullet"/>
      <w:lvlText w:val=""/>
      <w:lvlJc w:val="left"/>
      <w:pPr>
        <w:ind w:left="4320" w:hanging="360"/>
      </w:pPr>
      <w:rPr>
        <w:rFonts w:ascii="Wingdings" w:hAnsi="Wingdings" w:hint="default"/>
      </w:rPr>
    </w:lvl>
    <w:lvl w:ilvl="6" w:tplc="F22E6B08" w:tentative="1">
      <w:start w:val="1"/>
      <w:numFmt w:val="bullet"/>
      <w:lvlText w:val=""/>
      <w:lvlJc w:val="left"/>
      <w:pPr>
        <w:ind w:left="5040" w:hanging="360"/>
      </w:pPr>
      <w:rPr>
        <w:rFonts w:ascii="Symbol" w:hAnsi="Symbol" w:hint="default"/>
      </w:rPr>
    </w:lvl>
    <w:lvl w:ilvl="7" w:tplc="B34AC920" w:tentative="1">
      <w:start w:val="1"/>
      <w:numFmt w:val="bullet"/>
      <w:lvlText w:val="o"/>
      <w:lvlJc w:val="left"/>
      <w:pPr>
        <w:ind w:left="5760" w:hanging="360"/>
      </w:pPr>
      <w:rPr>
        <w:rFonts w:ascii="Courier New" w:hAnsi="Courier New" w:cs="Courier New" w:hint="default"/>
      </w:rPr>
    </w:lvl>
    <w:lvl w:ilvl="8" w:tplc="6F0EF40C" w:tentative="1">
      <w:start w:val="1"/>
      <w:numFmt w:val="bullet"/>
      <w:lvlText w:val=""/>
      <w:lvlJc w:val="left"/>
      <w:pPr>
        <w:ind w:left="6480" w:hanging="360"/>
      </w:pPr>
      <w:rPr>
        <w:rFonts w:ascii="Wingdings" w:hAnsi="Wingdings" w:hint="default"/>
      </w:rPr>
    </w:lvl>
  </w:abstractNum>
  <w:abstractNum w:abstractNumId="2" w15:restartNumberingAfterBreak="0">
    <w:nsid w:val="06F47453"/>
    <w:multiLevelType w:val="hybridMultilevel"/>
    <w:tmpl w:val="C20615B0"/>
    <w:lvl w:ilvl="0" w:tplc="483214BE">
      <w:start w:val="1"/>
      <w:numFmt w:val="bullet"/>
      <w:lvlText w:val=""/>
      <w:lvlJc w:val="left"/>
      <w:pPr>
        <w:ind w:left="720" w:hanging="360"/>
      </w:pPr>
      <w:rPr>
        <w:rFonts w:ascii="Symbol" w:hAnsi="Symbol" w:hint="default"/>
      </w:rPr>
    </w:lvl>
    <w:lvl w:ilvl="1" w:tplc="1756B3DE" w:tentative="1">
      <w:start w:val="1"/>
      <w:numFmt w:val="bullet"/>
      <w:lvlText w:val="o"/>
      <w:lvlJc w:val="left"/>
      <w:pPr>
        <w:ind w:left="1440" w:hanging="360"/>
      </w:pPr>
      <w:rPr>
        <w:rFonts w:ascii="Courier New" w:hAnsi="Courier New" w:cs="Courier New" w:hint="default"/>
      </w:rPr>
    </w:lvl>
    <w:lvl w:ilvl="2" w:tplc="D3DEA3FA" w:tentative="1">
      <w:start w:val="1"/>
      <w:numFmt w:val="bullet"/>
      <w:lvlText w:val=""/>
      <w:lvlJc w:val="left"/>
      <w:pPr>
        <w:ind w:left="2160" w:hanging="360"/>
      </w:pPr>
      <w:rPr>
        <w:rFonts w:ascii="Wingdings" w:hAnsi="Wingdings" w:hint="default"/>
      </w:rPr>
    </w:lvl>
    <w:lvl w:ilvl="3" w:tplc="4D24B152" w:tentative="1">
      <w:start w:val="1"/>
      <w:numFmt w:val="bullet"/>
      <w:lvlText w:val=""/>
      <w:lvlJc w:val="left"/>
      <w:pPr>
        <w:ind w:left="2880" w:hanging="360"/>
      </w:pPr>
      <w:rPr>
        <w:rFonts w:ascii="Symbol" w:hAnsi="Symbol" w:hint="default"/>
      </w:rPr>
    </w:lvl>
    <w:lvl w:ilvl="4" w:tplc="49BC01A0" w:tentative="1">
      <w:start w:val="1"/>
      <w:numFmt w:val="bullet"/>
      <w:lvlText w:val="o"/>
      <w:lvlJc w:val="left"/>
      <w:pPr>
        <w:ind w:left="3600" w:hanging="360"/>
      </w:pPr>
      <w:rPr>
        <w:rFonts w:ascii="Courier New" w:hAnsi="Courier New" w:cs="Courier New" w:hint="default"/>
      </w:rPr>
    </w:lvl>
    <w:lvl w:ilvl="5" w:tplc="C6320ED2" w:tentative="1">
      <w:start w:val="1"/>
      <w:numFmt w:val="bullet"/>
      <w:lvlText w:val=""/>
      <w:lvlJc w:val="left"/>
      <w:pPr>
        <w:ind w:left="4320" w:hanging="360"/>
      </w:pPr>
      <w:rPr>
        <w:rFonts w:ascii="Wingdings" w:hAnsi="Wingdings" w:hint="default"/>
      </w:rPr>
    </w:lvl>
    <w:lvl w:ilvl="6" w:tplc="CB24979C" w:tentative="1">
      <w:start w:val="1"/>
      <w:numFmt w:val="bullet"/>
      <w:lvlText w:val=""/>
      <w:lvlJc w:val="left"/>
      <w:pPr>
        <w:ind w:left="5040" w:hanging="360"/>
      </w:pPr>
      <w:rPr>
        <w:rFonts w:ascii="Symbol" w:hAnsi="Symbol" w:hint="default"/>
      </w:rPr>
    </w:lvl>
    <w:lvl w:ilvl="7" w:tplc="E29C3310" w:tentative="1">
      <w:start w:val="1"/>
      <w:numFmt w:val="bullet"/>
      <w:lvlText w:val="o"/>
      <w:lvlJc w:val="left"/>
      <w:pPr>
        <w:ind w:left="5760" w:hanging="360"/>
      </w:pPr>
      <w:rPr>
        <w:rFonts w:ascii="Courier New" w:hAnsi="Courier New" w:cs="Courier New" w:hint="default"/>
      </w:rPr>
    </w:lvl>
    <w:lvl w:ilvl="8" w:tplc="4030C6A2" w:tentative="1">
      <w:start w:val="1"/>
      <w:numFmt w:val="bullet"/>
      <w:lvlText w:val=""/>
      <w:lvlJc w:val="left"/>
      <w:pPr>
        <w:ind w:left="6480" w:hanging="360"/>
      </w:pPr>
      <w:rPr>
        <w:rFonts w:ascii="Wingdings" w:hAnsi="Wingdings" w:hint="default"/>
      </w:rPr>
    </w:lvl>
  </w:abstractNum>
  <w:abstractNum w:abstractNumId="3" w15:restartNumberingAfterBreak="0">
    <w:nsid w:val="08F43AB3"/>
    <w:multiLevelType w:val="hybridMultilevel"/>
    <w:tmpl w:val="4D1A527E"/>
    <w:lvl w:ilvl="0" w:tplc="9FC84DB2">
      <w:start w:val="1"/>
      <w:numFmt w:val="bullet"/>
      <w:lvlText w:val=""/>
      <w:lvlJc w:val="left"/>
      <w:pPr>
        <w:ind w:left="720" w:hanging="360"/>
      </w:pPr>
      <w:rPr>
        <w:rFonts w:ascii="Symbol" w:hAnsi="Symbol" w:hint="default"/>
      </w:rPr>
    </w:lvl>
    <w:lvl w:ilvl="1" w:tplc="3A80B756" w:tentative="1">
      <w:start w:val="1"/>
      <w:numFmt w:val="bullet"/>
      <w:lvlText w:val="o"/>
      <w:lvlJc w:val="left"/>
      <w:pPr>
        <w:ind w:left="1440" w:hanging="360"/>
      </w:pPr>
      <w:rPr>
        <w:rFonts w:ascii="Courier New" w:hAnsi="Courier New" w:cs="Courier New" w:hint="default"/>
      </w:rPr>
    </w:lvl>
    <w:lvl w:ilvl="2" w:tplc="CCE87F58" w:tentative="1">
      <w:start w:val="1"/>
      <w:numFmt w:val="bullet"/>
      <w:lvlText w:val=""/>
      <w:lvlJc w:val="left"/>
      <w:pPr>
        <w:ind w:left="2160" w:hanging="360"/>
      </w:pPr>
      <w:rPr>
        <w:rFonts w:ascii="Wingdings" w:hAnsi="Wingdings" w:hint="default"/>
      </w:rPr>
    </w:lvl>
    <w:lvl w:ilvl="3" w:tplc="C61A4C1E" w:tentative="1">
      <w:start w:val="1"/>
      <w:numFmt w:val="bullet"/>
      <w:lvlText w:val=""/>
      <w:lvlJc w:val="left"/>
      <w:pPr>
        <w:ind w:left="2880" w:hanging="360"/>
      </w:pPr>
      <w:rPr>
        <w:rFonts w:ascii="Symbol" w:hAnsi="Symbol" w:hint="default"/>
      </w:rPr>
    </w:lvl>
    <w:lvl w:ilvl="4" w:tplc="A8707ED4" w:tentative="1">
      <w:start w:val="1"/>
      <w:numFmt w:val="bullet"/>
      <w:lvlText w:val="o"/>
      <w:lvlJc w:val="left"/>
      <w:pPr>
        <w:ind w:left="3600" w:hanging="360"/>
      </w:pPr>
      <w:rPr>
        <w:rFonts w:ascii="Courier New" w:hAnsi="Courier New" w:cs="Courier New" w:hint="default"/>
      </w:rPr>
    </w:lvl>
    <w:lvl w:ilvl="5" w:tplc="0040D8D2" w:tentative="1">
      <w:start w:val="1"/>
      <w:numFmt w:val="bullet"/>
      <w:lvlText w:val=""/>
      <w:lvlJc w:val="left"/>
      <w:pPr>
        <w:ind w:left="4320" w:hanging="360"/>
      </w:pPr>
      <w:rPr>
        <w:rFonts w:ascii="Wingdings" w:hAnsi="Wingdings" w:hint="default"/>
      </w:rPr>
    </w:lvl>
    <w:lvl w:ilvl="6" w:tplc="A01CC0EE" w:tentative="1">
      <w:start w:val="1"/>
      <w:numFmt w:val="bullet"/>
      <w:lvlText w:val=""/>
      <w:lvlJc w:val="left"/>
      <w:pPr>
        <w:ind w:left="5040" w:hanging="360"/>
      </w:pPr>
      <w:rPr>
        <w:rFonts w:ascii="Symbol" w:hAnsi="Symbol" w:hint="default"/>
      </w:rPr>
    </w:lvl>
    <w:lvl w:ilvl="7" w:tplc="F7D89ADA" w:tentative="1">
      <w:start w:val="1"/>
      <w:numFmt w:val="bullet"/>
      <w:lvlText w:val="o"/>
      <w:lvlJc w:val="left"/>
      <w:pPr>
        <w:ind w:left="5760" w:hanging="360"/>
      </w:pPr>
      <w:rPr>
        <w:rFonts w:ascii="Courier New" w:hAnsi="Courier New" w:cs="Courier New" w:hint="default"/>
      </w:rPr>
    </w:lvl>
    <w:lvl w:ilvl="8" w:tplc="1E12E110" w:tentative="1">
      <w:start w:val="1"/>
      <w:numFmt w:val="bullet"/>
      <w:lvlText w:val=""/>
      <w:lvlJc w:val="left"/>
      <w:pPr>
        <w:ind w:left="6480" w:hanging="360"/>
      </w:pPr>
      <w:rPr>
        <w:rFonts w:ascii="Wingdings" w:hAnsi="Wingdings" w:hint="default"/>
      </w:rPr>
    </w:lvl>
  </w:abstractNum>
  <w:abstractNum w:abstractNumId="4" w15:restartNumberingAfterBreak="0">
    <w:nsid w:val="0D4A0C8A"/>
    <w:multiLevelType w:val="hybridMultilevel"/>
    <w:tmpl w:val="33CEEE4E"/>
    <w:lvl w:ilvl="0" w:tplc="5C0CA8B2">
      <w:start w:val="1"/>
      <w:numFmt w:val="bullet"/>
      <w:lvlText w:val=""/>
      <w:lvlJc w:val="left"/>
      <w:pPr>
        <w:ind w:left="720" w:hanging="360"/>
      </w:pPr>
      <w:rPr>
        <w:rFonts w:ascii="Symbol" w:hAnsi="Symbol" w:hint="default"/>
      </w:rPr>
    </w:lvl>
    <w:lvl w:ilvl="1" w:tplc="68782456" w:tentative="1">
      <w:start w:val="1"/>
      <w:numFmt w:val="bullet"/>
      <w:lvlText w:val="o"/>
      <w:lvlJc w:val="left"/>
      <w:pPr>
        <w:ind w:left="1440" w:hanging="360"/>
      </w:pPr>
      <w:rPr>
        <w:rFonts w:ascii="Courier New" w:hAnsi="Courier New" w:cs="Courier New" w:hint="default"/>
      </w:rPr>
    </w:lvl>
    <w:lvl w:ilvl="2" w:tplc="718A2892" w:tentative="1">
      <w:start w:val="1"/>
      <w:numFmt w:val="bullet"/>
      <w:lvlText w:val=""/>
      <w:lvlJc w:val="left"/>
      <w:pPr>
        <w:ind w:left="2160" w:hanging="360"/>
      </w:pPr>
      <w:rPr>
        <w:rFonts w:ascii="Wingdings" w:hAnsi="Wingdings" w:hint="default"/>
      </w:rPr>
    </w:lvl>
    <w:lvl w:ilvl="3" w:tplc="BE323246" w:tentative="1">
      <w:start w:val="1"/>
      <w:numFmt w:val="bullet"/>
      <w:lvlText w:val=""/>
      <w:lvlJc w:val="left"/>
      <w:pPr>
        <w:ind w:left="2880" w:hanging="360"/>
      </w:pPr>
      <w:rPr>
        <w:rFonts w:ascii="Symbol" w:hAnsi="Symbol" w:hint="default"/>
      </w:rPr>
    </w:lvl>
    <w:lvl w:ilvl="4" w:tplc="3086D626" w:tentative="1">
      <w:start w:val="1"/>
      <w:numFmt w:val="bullet"/>
      <w:lvlText w:val="o"/>
      <w:lvlJc w:val="left"/>
      <w:pPr>
        <w:ind w:left="3600" w:hanging="360"/>
      </w:pPr>
      <w:rPr>
        <w:rFonts w:ascii="Courier New" w:hAnsi="Courier New" w:cs="Courier New" w:hint="default"/>
      </w:rPr>
    </w:lvl>
    <w:lvl w:ilvl="5" w:tplc="18E67806" w:tentative="1">
      <w:start w:val="1"/>
      <w:numFmt w:val="bullet"/>
      <w:lvlText w:val=""/>
      <w:lvlJc w:val="left"/>
      <w:pPr>
        <w:ind w:left="4320" w:hanging="360"/>
      </w:pPr>
      <w:rPr>
        <w:rFonts w:ascii="Wingdings" w:hAnsi="Wingdings" w:hint="default"/>
      </w:rPr>
    </w:lvl>
    <w:lvl w:ilvl="6" w:tplc="EFB80C02" w:tentative="1">
      <w:start w:val="1"/>
      <w:numFmt w:val="bullet"/>
      <w:lvlText w:val=""/>
      <w:lvlJc w:val="left"/>
      <w:pPr>
        <w:ind w:left="5040" w:hanging="360"/>
      </w:pPr>
      <w:rPr>
        <w:rFonts w:ascii="Symbol" w:hAnsi="Symbol" w:hint="default"/>
      </w:rPr>
    </w:lvl>
    <w:lvl w:ilvl="7" w:tplc="F942E2D4" w:tentative="1">
      <w:start w:val="1"/>
      <w:numFmt w:val="bullet"/>
      <w:lvlText w:val="o"/>
      <w:lvlJc w:val="left"/>
      <w:pPr>
        <w:ind w:left="5760" w:hanging="360"/>
      </w:pPr>
      <w:rPr>
        <w:rFonts w:ascii="Courier New" w:hAnsi="Courier New" w:cs="Courier New" w:hint="default"/>
      </w:rPr>
    </w:lvl>
    <w:lvl w:ilvl="8" w:tplc="5CF82862" w:tentative="1">
      <w:start w:val="1"/>
      <w:numFmt w:val="bullet"/>
      <w:lvlText w:val=""/>
      <w:lvlJc w:val="left"/>
      <w:pPr>
        <w:ind w:left="6480" w:hanging="360"/>
      </w:pPr>
      <w:rPr>
        <w:rFonts w:ascii="Wingdings" w:hAnsi="Wingdings" w:hint="default"/>
      </w:rPr>
    </w:lvl>
  </w:abstractNum>
  <w:abstractNum w:abstractNumId="5" w15:restartNumberingAfterBreak="0">
    <w:nsid w:val="112C69B8"/>
    <w:multiLevelType w:val="hybridMultilevel"/>
    <w:tmpl w:val="FC503600"/>
    <w:lvl w:ilvl="0" w:tplc="F174A9A4">
      <w:start w:val="1"/>
      <w:numFmt w:val="bullet"/>
      <w:lvlText w:val=""/>
      <w:lvlJc w:val="left"/>
      <w:pPr>
        <w:ind w:left="720" w:hanging="360"/>
      </w:pPr>
      <w:rPr>
        <w:rFonts w:ascii="Symbol" w:hAnsi="Symbol" w:hint="default"/>
      </w:rPr>
    </w:lvl>
    <w:lvl w:ilvl="1" w:tplc="78A85B82" w:tentative="1">
      <w:start w:val="1"/>
      <w:numFmt w:val="bullet"/>
      <w:lvlText w:val="o"/>
      <w:lvlJc w:val="left"/>
      <w:pPr>
        <w:ind w:left="1440" w:hanging="360"/>
      </w:pPr>
      <w:rPr>
        <w:rFonts w:ascii="Courier New" w:hAnsi="Courier New" w:cs="Courier New" w:hint="default"/>
      </w:rPr>
    </w:lvl>
    <w:lvl w:ilvl="2" w:tplc="1FDA47A4" w:tentative="1">
      <w:start w:val="1"/>
      <w:numFmt w:val="bullet"/>
      <w:lvlText w:val=""/>
      <w:lvlJc w:val="left"/>
      <w:pPr>
        <w:ind w:left="2160" w:hanging="360"/>
      </w:pPr>
      <w:rPr>
        <w:rFonts w:ascii="Wingdings" w:hAnsi="Wingdings" w:hint="default"/>
      </w:rPr>
    </w:lvl>
    <w:lvl w:ilvl="3" w:tplc="E6FE1FD0" w:tentative="1">
      <w:start w:val="1"/>
      <w:numFmt w:val="bullet"/>
      <w:lvlText w:val=""/>
      <w:lvlJc w:val="left"/>
      <w:pPr>
        <w:ind w:left="2880" w:hanging="360"/>
      </w:pPr>
      <w:rPr>
        <w:rFonts w:ascii="Symbol" w:hAnsi="Symbol" w:hint="default"/>
      </w:rPr>
    </w:lvl>
    <w:lvl w:ilvl="4" w:tplc="D116F778" w:tentative="1">
      <w:start w:val="1"/>
      <w:numFmt w:val="bullet"/>
      <w:lvlText w:val="o"/>
      <w:lvlJc w:val="left"/>
      <w:pPr>
        <w:ind w:left="3600" w:hanging="360"/>
      </w:pPr>
      <w:rPr>
        <w:rFonts w:ascii="Courier New" w:hAnsi="Courier New" w:cs="Courier New" w:hint="default"/>
      </w:rPr>
    </w:lvl>
    <w:lvl w:ilvl="5" w:tplc="3C24B214" w:tentative="1">
      <w:start w:val="1"/>
      <w:numFmt w:val="bullet"/>
      <w:lvlText w:val=""/>
      <w:lvlJc w:val="left"/>
      <w:pPr>
        <w:ind w:left="4320" w:hanging="360"/>
      </w:pPr>
      <w:rPr>
        <w:rFonts w:ascii="Wingdings" w:hAnsi="Wingdings" w:hint="default"/>
      </w:rPr>
    </w:lvl>
    <w:lvl w:ilvl="6" w:tplc="54E2C664" w:tentative="1">
      <w:start w:val="1"/>
      <w:numFmt w:val="bullet"/>
      <w:lvlText w:val=""/>
      <w:lvlJc w:val="left"/>
      <w:pPr>
        <w:ind w:left="5040" w:hanging="360"/>
      </w:pPr>
      <w:rPr>
        <w:rFonts w:ascii="Symbol" w:hAnsi="Symbol" w:hint="default"/>
      </w:rPr>
    </w:lvl>
    <w:lvl w:ilvl="7" w:tplc="95963C76" w:tentative="1">
      <w:start w:val="1"/>
      <w:numFmt w:val="bullet"/>
      <w:lvlText w:val="o"/>
      <w:lvlJc w:val="left"/>
      <w:pPr>
        <w:ind w:left="5760" w:hanging="360"/>
      </w:pPr>
      <w:rPr>
        <w:rFonts w:ascii="Courier New" w:hAnsi="Courier New" w:cs="Courier New" w:hint="default"/>
      </w:rPr>
    </w:lvl>
    <w:lvl w:ilvl="8" w:tplc="C89813E6" w:tentative="1">
      <w:start w:val="1"/>
      <w:numFmt w:val="bullet"/>
      <w:lvlText w:val=""/>
      <w:lvlJc w:val="left"/>
      <w:pPr>
        <w:ind w:left="6480" w:hanging="360"/>
      </w:pPr>
      <w:rPr>
        <w:rFonts w:ascii="Wingdings" w:hAnsi="Wingdings" w:hint="default"/>
      </w:rPr>
    </w:lvl>
  </w:abstractNum>
  <w:abstractNum w:abstractNumId="6" w15:restartNumberingAfterBreak="0">
    <w:nsid w:val="121863A7"/>
    <w:multiLevelType w:val="hybridMultilevel"/>
    <w:tmpl w:val="9FEA6E70"/>
    <w:lvl w:ilvl="0" w:tplc="DC52EDBC">
      <w:start w:val="1"/>
      <w:numFmt w:val="decimal"/>
      <w:lvlText w:val="%1."/>
      <w:lvlJc w:val="left"/>
      <w:pPr>
        <w:ind w:left="360" w:hanging="360"/>
      </w:pPr>
    </w:lvl>
    <w:lvl w:ilvl="1" w:tplc="E96C8E60" w:tentative="1">
      <w:start w:val="1"/>
      <w:numFmt w:val="lowerLetter"/>
      <w:lvlText w:val="%2."/>
      <w:lvlJc w:val="left"/>
      <w:pPr>
        <w:ind w:left="1080" w:hanging="360"/>
      </w:pPr>
    </w:lvl>
    <w:lvl w:ilvl="2" w:tplc="77EAC91A" w:tentative="1">
      <w:start w:val="1"/>
      <w:numFmt w:val="lowerRoman"/>
      <w:lvlText w:val="%3."/>
      <w:lvlJc w:val="right"/>
      <w:pPr>
        <w:ind w:left="1800" w:hanging="180"/>
      </w:pPr>
    </w:lvl>
    <w:lvl w:ilvl="3" w:tplc="9D181678" w:tentative="1">
      <w:start w:val="1"/>
      <w:numFmt w:val="decimal"/>
      <w:lvlText w:val="%4."/>
      <w:lvlJc w:val="left"/>
      <w:pPr>
        <w:ind w:left="2520" w:hanging="360"/>
      </w:pPr>
    </w:lvl>
    <w:lvl w:ilvl="4" w:tplc="60807532" w:tentative="1">
      <w:start w:val="1"/>
      <w:numFmt w:val="lowerLetter"/>
      <w:lvlText w:val="%5."/>
      <w:lvlJc w:val="left"/>
      <w:pPr>
        <w:ind w:left="3240" w:hanging="360"/>
      </w:pPr>
    </w:lvl>
    <w:lvl w:ilvl="5" w:tplc="9362BA62" w:tentative="1">
      <w:start w:val="1"/>
      <w:numFmt w:val="lowerRoman"/>
      <w:lvlText w:val="%6."/>
      <w:lvlJc w:val="right"/>
      <w:pPr>
        <w:ind w:left="3960" w:hanging="180"/>
      </w:pPr>
    </w:lvl>
    <w:lvl w:ilvl="6" w:tplc="B75E2B8C" w:tentative="1">
      <w:start w:val="1"/>
      <w:numFmt w:val="decimal"/>
      <w:lvlText w:val="%7."/>
      <w:lvlJc w:val="left"/>
      <w:pPr>
        <w:ind w:left="4680" w:hanging="360"/>
      </w:pPr>
    </w:lvl>
    <w:lvl w:ilvl="7" w:tplc="0742B1D0" w:tentative="1">
      <w:start w:val="1"/>
      <w:numFmt w:val="lowerLetter"/>
      <w:lvlText w:val="%8."/>
      <w:lvlJc w:val="left"/>
      <w:pPr>
        <w:ind w:left="5400" w:hanging="360"/>
      </w:pPr>
    </w:lvl>
    <w:lvl w:ilvl="8" w:tplc="F9F4A8D0" w:tentative="1">
      <w:start w:val="1"/>
      <w:numFmt w:val="lowerRoman"/>
      <w:lvlText w:val="%9."/>
      <w:lvlJc w:val="right"/>
      <w:pPr>
        <w:ind w:left="6120" w:hanging="180"/>
      </w:pPr>
    </w:lvl>
  </w:abstractNum>
  <w:abstractNum w:abstractNumId="7" w15:restartNumberingAfterBreak="0">
    <w:nsid w:val="18F536D1"/>
    <w:multiLevelType w:val="hybridMultilevel"/>
    <w:tmpl w:val="5EFC41C6"/>
    <w:lvl w:ilvl="0" w:tplc="7E88CFE4">
      <w:start w:val="7"/>
      <w:numFmt w:val="bullet"/>
      <w:lvlText w:val="-"/>
      <w:lvlJc w:val="left"/>
      <w:pPr>
        <w:tabs>
          <w:tab w:val="num" w:pos="720"/>
        </w:tabs>
        <w:ind w:left="720" w:hanging="360"/>
      </w:pPr>
      <w:rPr>
        <w:rFonts w:ascii="Times New Roman" w:eastAsia="Times New Roman" w:hAnsi="Times New Roman" w:cs="Times New Roman" w:hint="default"/>
      </w:rPr>
    </w:lvl>
    <w:lvl w:ilvl="1" w:tplc="E70E9F7C" w:tentative="1">
      <w:start w:val="1"/>
      <w:numFmt w:val="bullet"/>
      <w:lvlText w:val="o"/>
      <w:lvlJc w:val="left"/>
      <w:pPr>
        <w:tabs>
          <w:tab w:val="num" w:pos="1440"/>
        </w:tabs>
        <w:ind w:left="1440" w:hanging="360"/>
      </w:pPr>
      <w:rPr>
        <w:rFonts w:ascii="Courier New" w:hAnsi="Courier New" w:cs="Courier New" w:hint="default"/>
      </w:rPr>
    </w:lvl>
    <w:lvl w:ilvl="2" w:tplc="C7361B18" w:tentative="1">
      <w:start w:val="1"/>
      <w:numFmt w:val="bullet"/>
      <w:lvlText w:val=""/>
      <w:lvlJc w:val="left"/>
      <w:pPr>
        <w:tabs>
          <w:tab w:val="num" w:pos="2160"/>
        </w:tabs>
        <w:ind w:left="2160" w:hanging="360"/>
      </w:pPr>
      <w:rPr>
        <w:rFonts w:ascii="Wingdings" w:hAnsi="Wingdings" w:hint="default"/>
      </w:rPr>
    </w:lvl>
    <w:lvl w:ilvl="3" w:tplc="C4F469CC" w:tentative="1">
      <w:start w:val="1"/>
      <w:numFmt w:val="bullet"/>
      <w:lvlText w:val=""/>
      <w:lvlJc w:val="left"/>
      <w:pPr>
        <w:tabs>
          <w:tab w:val="num" w:pos="2880"/>
        </w:tabs>
        <w:ind w:left="2880" w:hanging="360"/>
      </w:pPr>
      <w:rPr>
        <w:rFonts w:ascii="Symbol" w:hAnsi="Symbol" w:hint="default"/>
      </w:rPr>
    </w:lvl>
    <w:lvl w:ilvl="4" w:tplc="2EBA17AA" w:tentative="1">
      <w:start w:val="1"/>
      <w:numFmt w:val="bullet"/>
      <w:lvlText w:val="o"/>
      <w:lvlJc w:val="left"/>
      <w:pPr>
        <w:tabs>
          <w:tab w:val="num" w:pos="3600"/>
        </w:tabs>
        <w:ind w:left="3600" w:hanging="360"/>
      </w:pPr>
      <w:rPr>
        <w:rFonts w:ascii="Courier New" w:hAnsi="Courier New" w:cs="Courier New" w:hint="default"/>
      </w:rPr>
    </w:lvl>
    <w:lvl w:ilvl="5" w:tplc="411299BA" w:tentative="1">
      <w:start w:val="1"/>
      <w:numFmt w:val="bullet"/>
      <w:lvlText w:val=""/>
      <w:lvlJc w:val="left"/>
      <w:pPr>
        <w:tabs>
          <w:tab w:val="num" w:pos="4320"/>
        </w:tabs>
        <w:ind w:left="4320" w:hanging="360"/>
      </w:pPr>
      <w:rPr>
        <w:rFonts w:ascii="Wingdings" w:hAnsi="Wingdings" w:hint="default"/>
      </w:rPr>
    </w:lvl>
    <w:lvl w:ilvl="6" w:tplc="08FE47DA" w:tentative="1">
      <w:start w:val="1"/>
      <w:numFmt w:val="bullet"/>
      <w:lvlText w:val=""/>
      <w:lvlJc w:val="left"/>
      <w:pPr>
        <w:tabs>
          <w:tab w:val="num" w:pos="5040"/>
        </w:tabs>
        <w:ind w:left="5040" w:hanging="360"/>
      </w:pPr>
      <w:rPr>
        <w:rFonts w:ascii="Symbol" w:hAnsi="Symbol" w:hint="default"/>
      </w:rPr>
    </w:lvl>
    <w:lvl w:ilvl="7" w:tplc="DA30F842" w:tentative="1">
      <w:start w:val="1"/>
      <w:numFmt w:val="bullet"/>
      <w:lvlText w:val="o"/>
      <w:lvlJc w:val="left"/>
      <w:pPr>
        <w:tabs>
          <w:tab w:val="num" w:pos="5760"/>
        </w:tabs>
        <w:ind w:left="5760" w:hanging="360"/>
      </w:pPr>
      <w:rPr>
        <w:rFonts w:ascii="Courier New" w:hAnsi="Courier New" w:cs="Courier New" w:hint="default"/>
      </w:rPr>
    </w:lvl>
    <w:lvl w:ilvl="8" w:tplc="90DCE88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D5252A"/>
    <w:multiLevelType w:val="hybridMultilevel"/>
    <w:tmpl w:val="5B08A092"/>
    <w:lvl w:ilvl="0" w:tplc="6D1E9660">
      <w:start w:val="1"/>
      <w:numFmt w:val="decimal"/>
      <w:lvlText w:val="%1."/>
      <w:lvlJc w:val="left"/>
      <w:pPr>
        <w:ind w:left="720" w:hanging="360"/>
      </w:pPr>
      <w:rPr>
        <w:rFonts w:hint="default"/>
      </w:rPr>
    </w:lvl>
    <w:lvl w:ilvl="1" w:tplc="6456AA76" w:tentative="1">
      <w:start w:val="1"/>
      <w:numFmt w:val="lowerLetter"/>
      <w:lvlText w:val="%2."/>
      <w:lvlJc w:val="left"/>
      <w:pPr>
        <w:ind w:left="1440" w:hanging="360"/>
      </w:pPr>
    </w:lvl>
    <w:lvl w:ilvl="2" w:tplc="14DA3CAA" w:tentative="1">
      <w:start w:val="1"/>
      <w:numFmt w:val="lowerRoman"/>
      <w:lvlText w:val="%3."/>
      <w:lvlJc w:val="right"/>
      <w:pPr>
        <w:ind w:left="2160" w:hanging="180"/>
      </w:pPr>
    </w:lvl>
    <w:lvl w:ilvl="3" w:tplc="B28E8BD4" w:tentative="1">
      <w:start w:val="1"/>
      <w:numFmt w:val="decimal"/>
      <w:lvlText w:val="%4."/>
      <w:lvlJc w:val="left"/>
      <w:pPr>
        <w:ind w:left="2880" w:hanging="360"/>
      </w:pPr>
    </w:lvl>
    <w:lvl w:ilvl="4" w:tplc="D3A26A3C" w:tentative="1">
      <w:start w:val="1"/>
      <w:numFmt w:val="lowerLetter"/>
      <w:lvlText w:val="%5."/>
      <w:lvlJc w:val="left"/>
      <w:pPr>
        <w:ind w:left="3600" w:hanging="360"/>
      </w:pPr>
    </w:lvl>
    <w:lvl w:ilvl="5" w:tplc="F560E726" w:tentative="1">
      <w:start w:val="1"/>
      <w:numFmt w:val="lowerRoman"/>
      <w:lvlText w:val="%6."/>
      <w:lvlJc w:val="right"/>
      <w:pPr>
        <w:ind w:left="4320" w:hanging="180"/>
      </w:pPr>
    </w:lvl>
    <w:lvl w:ilvl="6" w:tplc="2C44A3BE" w:tentative="1">
      <w:start w:val="1"/>
      <w:numFmt w:val="decimal"/>
      <w:lvlText w:val="%7."/>
      <w:lvlJc w:val="left"/>
      <w:pPr>
        <w:ind w:left="5040" w:hanging="360"/>
      </w:pPr>
    </w:lvl>
    <w:lvl w:ilvl="7" w:tplc="1D328260" w:tentative="1">
      <w:start w:val="1"/>
      <w:numFmt w:val="lowerLetter"/>
      <w:lvlText w:val="%8."/>
      <w:lvlJc w:val="left"/>
      <w:pPr>
        <w:ind w:left="5760" w:hanging="360"/>
      </w:pPr>
    </w:lvl>
    <w:lvl w:ilvl="8" w:tplc="2A9A9E3C" w:tentative="1">
      <w:start w:val="1"/>
      <w:numFmt w:val="lowerRoman"/>
      <w:lvlText w:val="%9."/>
      <w:lvlJc w:val="right"/>
      <w:pPr>
        <w:ind w:left="6480" w:hanging="180"/>
      </w:pPr>
    </w:lvl>
  </w:abstractNum>
  <w:abstractNum w:abstractNumId="9" w15:restartNumberingAfterBreak="0">
    <w:nsid w:val="1C4C454E"/>
    <w:multiLevelType w:val="hybridMultilevel"/>
    <w:tmpl w:val="A588EEF0"/>
    <w:lvl w:ilvl="0" w:tplc="C950B344">
      <w:start w:val="1"/>
      <w:numFmt w:val="bullet"/>
      <w:lvlText w:val=""/>
      <w:lvlJc w:val="left"/>
      <w:pPr>
        <w:ind w:left="720" w:hanging="360"/>
      </w:pPr>
      <w:rPr>
        <w:rFonts w:ascii="Symbol" w:hAnsi="Symbol" w:hint="default"/>
      </w:rPr>
    </w:lvl>
    <w:lvl w:ilvl="1" w:tplc="CC403E20" w:tentative="1">
      <w:start w:val="1"/>
      <w:numFmt w:val="bullet"/>
      <w:lvlText w:val="o"/>
      <w:lvlJc w:val="left"/>
      <w:pPr>
        <w:ind w:left="1440" w:hanging="360"/>
      </w:pPr>
      <w:rPr>
        <w:rFonts w:ascii="Courier New" w:hAnsi="Courier New" w:cs="Courier New" w:hint="default"/>
      </w:rPr>
    </w:lvl>
    <w:lvl w:ilvl="2" w:tplc="A64AE99E" w:tentative="1">
      <w:start w:val="1"/>
      <w:numFmt w:val="bullet"/>
      <w:lvlText w:val=""/>
      <w:lvlJc w:val="left"/>
      <w:pPr>
        <w:ind w:left="2160" w:hanging="360"/>
      </w:pPr>
      <w:rPr>
        <w:rFonts w:ascii="Wingdings" w:hAnsi="Wingdings" w:hint="default"/>
      </w:rPr>
    </w:lvl>
    <w:lvl w:ilvl="3" w:tplc="0EC6FDBC" w:tentative="1">
      <w:start w:val="1"/>
      <w:numFmt w:val="bullet"/>
      <w:lvlText w:val=""/>
      <w:lvlJc w:val="left"/>
      <w:pPr>
        <w:ind w:left="2880" w:hanging="360"/>
      </w:pPr>
      <w:rPr>
        <w:rFonts w:ascii="Symbol" w:hAnsi="Symbol" w:hint="default"/>
      </w:rPr>
    </w:lvl>
    <w:lvl w:ilvl="4" w:tplc="C28E5430" w:tentative="1">
      <w:start w:val="1"/>
      <w:numFmt w:val="bullet"/>
      <w:lvlText w:val="o"/>
      <w:lvlJc w:val="left"/>
      <w:pPr>
        <w:ind w:left="3600" w:hanging="360"/>
      </w:pPr>
      <w:rPr>
        <w:rFonts w:ascii="Courier New" w:hAnsi="Courier New" w:cs="Courier New" w:hint="default"/>
      </w:rPr>
    </w:lvl>
    <w:lvl w:ilvl="5" w:tplc="13ECC166" w:tentative="1">
      <w:start w:val="1"/>
      <w:numFmt w:val="bullet"/>
      <w:lvlText w:val=""/>
      <w:lvlJc w:val="left"/>
      <w:pPr>
        <w:ind w:left="4320" w:hanging="360"/>
      </w:pPr>
      <w:rPr>
        <w:rFonts w:ascii="Wingdings" w:hAnsi="Wingdings" w:hint="default"/>
      </w:rPr>
    </w:lvl>
    <w:lvl w:ilvl="6" w:tplc="E762424E" w:tentative="1">
      <w:start w:val="1"/>
      <w:numFmt w:val="bullet"/>
      <w:lvlText w:val=""/>
      <w:lvlJc w:val="left"/>
      <w:pPr>
        <w:ind w:left="5040" w:hanging="360"/>
      </w:pPr>
      <w:rPr>
        <w:rFonts w:ascii="Symbol" w:hAnsi="Symbol" w:hint="default"/>
      </w:rPr>
    </w:lvl>
    <w:lvl w:ilvl="7" w:tplc="1F9AD952" w:tentative="1">
      <w:start w:val="1"/>
      <w:numFmt w:val="bullet"/>
      <w:lvlText w:val="o"/>
      <w:lvlJc w:val="left"/>
      <w:pPr>
        <w:ind w:left="5760" w:hanging="360"/>
      </w:pPr>
      <w:rPr>
        <w:rFonts w:ascii="Courier New" w:hAnsi="Courier New" w:cs="Courier New" w:hint="default"/>
      </w:rPr>
    </w:lvl>
    <w:lvl w:ilvl="8" w:tplc="B2DAE9CA" w:tentative="1">
      <w:start w:val="1"/>
      <w:numFmt w:val="bullet"/>
      <w:lvlText w:val=""/>
      <w:lvlJc w:val="left"/>
      <w:pPr>
        <w:ind w:left="6480" w:hanging="360"/>
      </w:pPr>
      <w:rPr>
        <w:rFonts w:ascii="Wingdings" w:hAnsi="Wingdings" w:hint="default"/>
      </w:rPr>
    </w:lvl>
  </w:abstractNum>
  <w:abstractNum w:abstractNumId="10" w15:restartNumberingAfterBreak="0">
    <w:nsid w:val="21DA665B"/>
    <w:multiLevelType w:val="hybridMultilevel"/>
    <w:tmpl w:val="F2D6B484"/>
    <w:lvl w:ilvl="0" w:tplc="8E36340E">
      <w:start w:val="1"/>
      <w:numFmt w:val="bullet"/>
      <w:lvlText w:val=""/>
      <w:lvlJc w:val="left"/>
      <w:pPr>
        <w:ind w:left="720" w:hanging="360"/>
      </w:pPr>
      <w:rPr>
        <w:rFonts w:ascii="Symbol" w:hAnsi="Symbol" w:hint="default"/>
      </w:rPr>
    </w:lvl>
    <w:lvl w:ilvl="1" w:tplc="78EA3624" w:tentative="1">
      <w:start w:val="1"/>
      <w:numFmt w:val="bullet"/>
      <w:lvlText w:val="o"/>
      <w:lvlJc w:val="left"/>
      <w:pPr>
        <w:ind w:left="1440" w:hanging="360"/>
      </w:pPr>
      <w:rPr>
        <w:rFonts w:ascii="Courier New" w:hAnsi="Courier New" w:cs="Courier New" w:hint="default"/>
      </w:rPr>
    </w:lvl>
    <w:lvl w:ilvl="2" w:tplc="4E08FCD4" w:tentative="1">
      <w:start w:val="1"/>
      <w:numFmt w:val="bullet"/>
      <w:lvlText w:val=""/>
      <w:lvlJc w:val="left"/>
      <w:pPr>
        <w:ind w:left="2160" w:hanging="360"/>
      </w:pPr>
      <w:rPr>
        <w:rFonts w:ascii="Wingdings" w:hAnsi="Wingdings" w:hint="default"/>
      </w:rPr>
    </w:lvl>
    <w:lvl w:ilvl="3" w:tplc="F3B62C3E" w:tentative="1">
      <w:start w:val="1"/>
      <w:numFmt w:val="bullet"/>
      <w:lvlText w:val=""/>
      <w:lvlJc w:val="left"/>
      <w:pPr>
        <w:ind w:left="2880" w:hanging="360"/>
      </w:pPr>
      <w:rPr>
        <w:rFonts w:ascii="Symbol" w:hAnsi="Symbol" w:hint="default"/>
      </w:rPr>
    </w:lvl>
    <w:lvl w:ilvl="4" w:tplc="A61E7FA2" w:tentative="1">
      <w:start w:val="1"/>
      <w:numFmt w:val="bullet"/>
      <w:lvlText w:val="o"/>
      <w:lvlJc w:val="left"/>
      <w:pPr>
        <w:ind w:left="3600" w:hanging="360"/>
      </w:pPr>
      <w:rPr>
        <w:rFonts w:ascii="Courier New" w:hAnsi="Courier New" w:cs="Courier New" w:hint="default"/>
      </w:rPr>
    </w:lvl>
    <w:lvl w:ilvl="5" w:tplc="F05812D0" w:tentative="1">
      <w:start w:val="1"/>
      <w:numFmt w:val="bullet"/>
      <w:lvlText w:val=""/>
      <w:lvlJc w:val="left"/>
      <w:pPr>
        <w:ind w:left="4320" w:hanging="360"/>
      </w:pPr>
      <w:rPr>
        <w:rFonts w:ascii="Wingdings" w:hAnsi="Wingdings" w:hint="default"/>
      </w:rPr>
    </w:lvl>
    <w:lvl w:ilvl="6" w:tplc="3D5A368C" w:tentative="1">
      <w:start w:val="1"/>
      <w:numFmt w:val="bullet"/>
      <w:lvlText w:val=""/>
      <w:lvlJc w:val="left"/>
      <w:pPr>
        <w:ind w:left="5040" w:hanging="360"/>
      </w:pPr>
      <w:rPr>
        <w:rFonts w:ascii="Symbol" w:hAnsi="Symbol" w:hint="default"/>
      </w:rPr>
    </w:lvl>
    <w:lvl w:ilvl="7" w:tplc="209C6F80" w:tentative="1">
      <w:start w:val="1"/>
      <w:numFmt w:val="bullet"/>
      <w:lvlText w:val="o"/>
      <w:lvlJc w:val="left"/>
      <w:pPr>
        <w:ind w:left="5760" w:hanging="360"/>
      </w:pPr>
      <w:rPr>
        <w:rFonts w:ascii="Courier New" w:hAnsi="Courier New" w:cs="Courier New" w:hint="default"/>
      </w:rPr>
    </w:lvl>
    <w:lvl w:ilvl="8" w:tplc="14660BE8" w:tentative="1">
      <w:start w:val="1"/>
      <w:numFmt w:val="bullet"/>
      <w:lvlText w:val=""/>
      <w:lvlJc w:val="left"/>
      <w:pPr>
        <w:ind w:left="6480" w:hanging="360"/>
      </w:pPr>
      <w:rPr>
        <w:rFonts w:ascii="Wingdings" w:hAnsi="Wingdings" w:hint="default"/>
      </w:rPr>
    </w:lvl>
  </w:abstractNum>
  <w:abstractNum w:abstractNumId="11" w15:restartNumberingAfterBreak="0">
    <w:nsid w:val="236333BF"/>
    <w:multiLevelType w:val="hybridMultilevel"/>
    <w:tmpl w:val="CF600D6A"/>
    <w:lvl w:ilvl="0" w:tplc="0838A33C">
      <w:start w:val="1"/>
      <w:numFmt w:val="bullet"/>
      <w:lvlText w:val=""/>
      <w:lvlJc w:val="left"/>
      <w:pPr>
        <w:ind w:left="720" w:hanging="360"/>
      </w:pPr>
      <w:rPr>
        <w:rFonts w:ascii="Symbol" w:hAnsi="Symbol" w:hint="default"/>
      </w:rPr>
    </w:lvl>
    <w:lvl w:ilvl="1" w:tplc="B44E80D6" w:tentative="1">
      <w:start w:val="1"/>
      <w:numFmt w:val="bullet"/>
      <w:lvlText w:val="o"/>
      <w:lvlJc w:val="left"/>
      <w:pPr>
        <w:ind w:left="1440" w:hanging="360"/>
      </w:pPr>
      <w:rPr>
        <w:rFonts w:ascii="Courier New" w:hAnsi="Courier New" w:cs="Courier New" w:hint="default"/>
      </w:rPr>
    </w:lvl>
    <w:lvl w:ilvl="2" w:tplc="2C80999C" w:tentative="1">
      <w:start w:val="1"/>
      <w:numFmt w:val="bullet"/>
      <w:lvlText w:val=""/>
      <w:lvlJc w:val="left"/>
      <w:pPr>
        <w:ind w:left="2160" w:hanging="360"/>
      </w:pPr>
      <w:rPr>
        <w:rFonts w:ascii="Wingdings" w:hAnsi="Wingdings" w:hint="default"/>
      </w:rPr>
    </w:lvl>
    <w:lvl w:ilvl="3" w:tplc="63E83F0A" w:tentative="1">
      <w:start w:val="1"/>
      <w:numFmt w:val="bullet"/>
      <w:lvlText w:val=""/>
      <w:lvlJc w:val="left"/>
      <w:pPr>
        <w:ind w:left="2880" w:hanging="360"/>
      </w:pPr>
      <w:rPr>
        <w:rFonts w:ascii="Symbol" w:hAnsi="Symbol" w:hint="default"/>
      </w:rPr>
    </w:lvl>
    <w:lvl w:ilvl="4" w:tplc="BC5E0504" w:tentative="1">
      <w:start w:val="1"/>
      <w:numFmt w:val="bullet"/>
      <w:lvlText w:val="o"/>
      <w:lvlJc w:val="left"/>
      <w:pPr>
        <w:ind w:left="3600" w:hanging="360"/>
      </w:pPr>
      <w:rPr>
        <w:rFonts w:ascii="Courier New" w:hAnsi="Courier New" w:cs="Courier New" w:hint="default"/>
      </w:rPr>
    </w:lvl>
    <w:lvl w:ilvl="5" w:tplc="C8F02D54" w:tentative="1">
      <w:start w:val="1"/>
      <w:numFmt w:val="bullet"/>
      <w:lvlText w:val=""/>
      <w:lvlJc w:val="left"/>
      <w:pPr>
        <w:ind w:left="4320" w:hanging="360"/>
      </w:pPr>
      <w:rPr>
        <w:rFonts w:ascii="Wingdings" w:hAnsi="Wingdings" w:hint="default"/>
      </w:rPr>
    </w:lvl>
    <w:lvl w:ilvl="6" w:tplc="3F84FE1E" w:tentative="1">
      <w:start w:val="1"/>
      <w:numFmt w:val="bullet"/>
      <w:lvlText w:val=""/>
      <w:lvlJc w:val="left"/>
      <w:pPr>
        <w:ind w:left="5040" w:hanging="360"/>
      </w:pPr>
      <w:rPr>
        <w:rFonts w:ascii="Symbol" w:hAnsi="Symbol" w:hint="default"/>
      </w:rPr>
    </w:lvl>
    <w:lvl w:ilvl="7" w:tplc="4A5E5498" w:tentative="1">
      <w:start w:val="1"/>
      <w:numFmt w:val="bullet"/>
      <w:lvlText w:val="o"/>
      <w:lvlJc w:val="left"/>
      <w:pPr>
        <w:ind w:left="5760" w:hanging="360"/>
      </w:pPr>
      <w:rPr>
        <w:rFonts w:ascii="Courier New" w:hAnsi="Courier New" w:cs="Courier New" w:hint="default"/>
      </w:rPr>
    </w:lvl>
    <w:lvl w:ilvl="8" w:tplc="C39CB59E" w:tentative="1">
      <w:start w:val="1"/>
      <w:numFmt w:val="bullet"/>
      <w:lvlText w:val=""/>
      <w:lvlJc w:val="left"/>
      <w:pPr>
        <w:ind w:left="6480" w:hanging="360"/>
      </w:pPr>
      <w:rPr>
        <w:rFonts w:ascii="Wingdings" w:hAnsi="Wingdings" w:hint="default"/>
      </w:rPr>
    </w:lvl>
  </w:abstractNum>
  <w:abstractNum w:abstractNumId="12" w15:restartNumberingAfterBreak="0">
    <w:nsid w:val="280163F8"/>
    <w:multiLevelType w:val="hybridMultilevel"/>
    <w:tmpl w:val="86B0B012"/>
    <w:lvl w:ilvl="0" w:tplc="B718A5F2">
      <w:numFmt w:val="bullet"/>
      <w:lvlText w:val="-"/>
      <w:lvlJc w:val="left"/>
      <w:pPr>
        <w:ind w:left="720" w:hanging="360"/>
      </w:pPr>
      <w:rPr>
        <w:rFonts w:ascii="Lucida Sans Unicode" w:eastAsiaTheme="minorHAnsi" w:hAnsi="Lucida Sans Unicode" w:cs="Lucida Sans Unicode" w:hint="default"/>
      </w:rPr>
    </w:lvl>
    <w:lvl w:ilvl="1" w:tplc="DA569210" w:tentative="1">
      <w:start w:val="1"/>
      <w:numFmt w:val="bullet"/>
      <w:lvlText w:val="o"/>
      <w:lvlJc w:val="left"/>
      <w:pPr>
        <w:ind w:left="1440" w:hanging="360"/>
      </w:pPr>
      <w:rPr>
        <w:rFonts w:ascii="Courier New" w:hAnsi="Courier New" w:cs="Courier New" w:hint="default"/>
      </w:rPr>
    </w:lvl>
    <w:lvl w:ilvl="2" w:tplc="DAD23D78" w:tentative="1">
      <w:start w:val="1"/>
      <w:numFmt w:val="bullet"/>
      <w:lvlText w:val=""/>
      <w:lvlJc w:val="left"/>
      <w:pPr>
        <w:ind w:left="2160" w:hanging="360"/>
      </w:pPr>
      <w:rPr>
        <w:rFonts w:ascii="Wingdings" w:hAnsi="Wingdings" w:hint="default"/>
      </w:rPr>
    </w:lvl>
    <w:lvl w:ilvl="3" w:tplc="AD726728" w:tentative="1">
      <w:start w:val="1"/>
      <w:numFmt w:val="bullet"/>
      <w:lvlText w:val=""/>
      <w:lvlJc w:val="left"/>
      <w:pPr>
        <w:ind w:left="2880" w:hanging="360"/>
      </w:pPr>
      <w:rPr>
        <w:rFonts w:ascii="Symbol" w:hAnsi="Symbol" w:hint="default"/>
      </w:rPr>
    </w:lvl>
    <w:lvl w:ilvl="4" w:tplc="E278BE52" w:tentative="1">
      <w:start w:val="1"/>
      <w:numFmt w:val="bullet"/>
      <w:lvlText w:val="o"/>
      <w:lvlJc w:val="left"/>
      <w:pPr>
        <w:ind w:left="3600" w:hanging="360"/>
      </w:pPr>
      <w:rPr>
        <w:rFonts w:ascii="Courier New" w:hAnsi="Courier New" w:cs="Courier New" w:hint="default"/>
      </w:rPr>
    </w:lvl>
    <w:lvl w:ilvl="5" w:tplc="F0DA735E" w:tentative="1">
      <w:start w:val="1"/>
      <w:numFmt w:val="bullet"/>
      <w:lvlText w:val=""/>
      <w:lvlJc w:val="left"/>
      <w:pPr>
        <w:ind w:left="4320" w:hanging="360"/>
      </w:pPr>
      <w:rPr>
        <w:rFonts w:ascii="Wingdings" w:hAnsi="Wingdings" w:hint="default"/>
      </w:rPr>
    </w:lvl>
    <w:lvl w:ilvl="6" w:tplc="50FE7762" w:tentative="1">
      <w:start w:val="1"/>
      <w:numFmt w:val="bullet"/>
      <w:lvlText w:val=""/>
      <w:lvlJc w:val="left"/>
      <w:pPr>
        <w:ind w:left="5040" w:hanging="360"/>
      </w:pPr>
      <w:rPr>
        <w:rFonts w:ascii="Symbol" w:hAnsi="Symbol" w:hint="default"/>
      </w:rPr>
    </w:lvl>
    <w:lvl w:ilvl="7" w:tplc="6052AACC" w:tentative="1">
      <w:start w:val="1"/>
      <w:numFmt w:val="bullet"/>
      <w:lvlText w:val="o"/>
      <w:lvlJc w:val="left"/>
      <w:pPr>
        <w:ind w:left="5760" w:hanging="360"/>
      </w:pPr>
      <w:rPr>
        <w:rFonts w:ascii="Courier New" w:hAnsi="Courier New" w:cs="Courier New" w:hint="default"/>
      </w:rPr>
    </w:lvl>
    <w:lvl w:ilvl="8" w:tplc="F572AB0E" w:tentative="1">
      <w:start w:val="1"/>
      <w:numFmt w:val="bullet"/>
      <w:lvlText w:val=""/>
      <w:lvlJc w:val="left"/>
      <w:pPr>
        <w:ind w:left="6480" w:hanging="360"/>
      </w:pPr>
      <w:rPr>
        <w:rFonts w:ascii="Wingdings" w:hAnsi="Wingdings" w:hint="default"/>
      </w:rPr>
    </w:lvl>
  </w:abstractNum>
  <w:abstractNum w:abstractNumId="13" w15:restartNumberingAfterBreak="0">
    <w:nsid w:val="2926484B"/>
    <w:multiLevelType w:val="hybridMultilevel"/>
    <w:tmpl w:val="2F38BC8C"/>
    <w:lvl w:ilvl="0" w:tplc="5ADE8234">
      <w:start w:val="1"/>
      <w:numFmt w:val="bullet"/>
      <w:lvlText w:val=""/>
      <w:lvlJc w:val="left"/>
      <w:pPr>
        <w:ind w:left="720" w:hanging="360"/>
      </w:pPr>
      <w:rPr>
        <w:rFonts w:ascii="Symbol" w:hAnsi="Symbol" w:hint="default"/>
      </w:rPr>
    </w:lvl>
    <w:lvl w:ilvl="1" w:tplc="72E2BB18" w:tentative="1">
      <w:start w:val="1"/>
      <w:numFmt w:val="bullet"/>
      <w:lvlText w:val="o"/>
      <w:lvlJc w:val="left"/>
      <w:pPr>
        <w:ind w:left="1440" w:hanging="360"/>
      </w:pPr>
      <w:rPr>
        <w:rFonts w:ascii="Courier New" w:hAnsi="Courier New" w:cs="Courier New" w:hint="default"/>
      </w:rPr>
    </w:lvl>
    <w:lvl w:ilvl="2" w:tplc="086ECC12" w:tentative="1">
      <w:start w:val="1"/>
      <w:numFmt w:val="bullet"/>
      <w:lvlText w:val=""/>
      <w:lvlJc w:val="left"/>
      <w:pPr>
        <w:ind w:left="2160" w:hanging="360"/>
      </w:pPr>
      <w:rPr>
        <w:rFonts w:ascii="Wingdings" w:hAnsi="Wingdings" w:hint="default"/>
      </w:rPr>
    </w:lvl>
    <w:lvl w:ilvl="3" w:tplc="7660B6E6" w:tentative="1">
      <w:start w:val="1"/>
      <w:numFmt w:val="bullet"/>
      <w:lvlText w:val=""/>
      <w:lvlJc w:val="left"/>
      <w:pPr>
        <w:ind w:left="2880" w:hanging="360"/>
      </w:pPr>
      <w:rPr>
        <w:rFonts w:ascii="Symbol" w:hAnsi="Symbol" w:hint="default"/>
      </w:rPr>
    </w:lvl>
    <w:lvl w:ilvl="4" w:tplc="22BCCA9C" w:tentative="1">
      <w:start w:val="1"/>
      <w:numFmt w:val="bullet"/>
      <w:lvlText w:val="o"/>
      <w:lvlJc w:val="left"/>
      <w:pPr>
        <w:ind w:left="3600" w:hanging="360"/>
      </w:pPr>
      <w:rPr>
        <w:rFonts w:ascii="Courier New" w:hAnsi="Courier New" w:cs="Courier New" w:hint="default"/>
      </w:rPr>
    </w:lvl>
    <w:lvl w:ilvl="5" w:tplc="4D1C8806" w:tentative="1">
      <w:start w:val="1"/>
      <w:numFmt w:val="bullet"/>
      <w:lvlText w:val=""/>
      <w:lvlJc w:val="left"/>
      <w:pPr>
        <w:ind w:left="4320" w:hanging="360"/>
      </w:pPr>
      <w:rPr>
        <w:rFonts w:ascii="Wingdings" w:hAnsi="Wingdings" w:hint="default"/>
      </w:rPr>
    </w:lvl>
    <w:lvl w:ilvl="6" w:tplc="DA544102" w:tentative="1">
      <w:start w:val="1"/>
      <w:numFmt w:val="bullet"/>
      <w:lvlText w:val=""/>
      <w:lvlJc w:val="left"/>
      <w:pPr>
        <w:ind w:left="5040" w:hanging="360"/>
      </w:pPr>
      <w:rPr>
        <w:rFonts w:ascii="Symbol" w:hAnsi="Symbol" w:hint="default"/>
      </w:rPr>
    </w:lvl>
    <w:lvl w:ilvl="7" w:tplc="338A945E" w:tentative="1">
      <w:start w:val="1"/>
      <w:numFmt w:val="bullet"/>
      <w:lvlText w:val="o"/>
      <w:lvlJc w:val="left"/>
      <w:pPr>
        <w:ind w:left="5760" w:hanging="360"/>
      </w:pPr>
      <w:rPr>
        <w:rFonts w:ascii="Courier New" w:hAnsi="Courier New" w:cs="Courier New" w:hint="default"/>
      </w:rPr>
    </w:lvl>
    <w:lvl w:ilvl="8" w:tplc="5D10BCB6" w:tentative="1">
      <w:start w:val="1"/>
      <w:numFmt w:val="bullet"/>
      <w:lvlText w:val=""/>
      <w:lvlJc w:val="left"/>
      <w:pPr>
        <w:ind w:left="6480" w:hanging="360"/>
      </w:pPr>
      <w:rPr>
        <w:rFonts w:ascii="Wingdings" w:hAnsi="Wingdings" w:hint="default"/>
      </w:rPr>
    </w:lvl>
  </w:abstractNum>
  <w:abstractNum w:abstractNumId="14" w15:restartNumberingAfterBreak="0">
    <w:nsid w:val="2A083782"/>
    <w:multiLevelType w:val="hybridMultilevel"/>
    <w:tmpl w:val="55925900"/>
    <w:lvl w:ilvl="0" w:tplc="3488BB90">
      <w:start w:val="1"/>
      <w:numFmt w:val="bullet"/>
      <w:lvlText w:val=""/>
      <w:lvlJc w:val="left"/>
      <w:pPr>
        <w:ind w:left="720" w:hanging="360"/>
      </w:pPr>
      <w:rPr>
        <w:rFonts w:ascii="Symbol" w:hAnsi="Symbol" w:hint="default"/>
      </w:rPr>
    </w:lvl>
    <w:lvl w:ilvl="1" w:tplc="01B6E6B4" w:tentative="1">
      <w:start w:val="1"/>
      <w:numFmt w:val="bullet"/>
      <w:lvlText w:val="o"/>
      <w:lvlJc w:val="left"/>
      <w:pPr>
        <w:ind w:left="1440" w:hanging="360"/>
      </w:pPr>
      <w:rPr>
        <w:rFonts w:ascii="Courier New" w:hAnsi="Courier New" w:cs="Courier New" w:hint="default"/>
      </w:rPr>
    </w:lvl>
    <w:lvl w:ilvl="2" w:tplc="3FD0907A" w:tentative="1">
      <w:start w:val="1"/>
      <w:numFmt w:val="bullet"/>
      <w:lvlText w:val=""/>
      <w:lvlJc w:val="left"/>
      <w:pPr>
        <w:ind w:left="2160" w:hanging="360"/>
      </w:pPr>
      <w:rPr>
        <w:rFonts w:ascii="Wingdings" w:hAnsi="Wingdings" w:hint="default"/>
      </w:rPr>
    </w:lvl>
    <w:lvl w:ilvl="3" w:tplc="24B8F8CA" w:tentative="1">
      <w:start w:val="1"/>
      <w:numFmt w:val="bullet"/>
      <w:lvlText w:val=""/>
      <w:lvlJc w:val="left"/>
      <w:pPr>
        <w:ind w:left="2880" w:hanging="360"/>
      </w:pPr>
      <w:rPr>
        <w:rFonts w:ascii="Symbol" w:hAnsi="Symbol" w:hint="default"/>
      </w:rPr>
    </w:lvl>
    <w:lvl w:ilvl="4" w:tplc="E18400E0" w:tentative="1">
      <w:start w:val="1"/>
      <w:numFmt w:val="bullet"/>
      <w:lvlText w:val="o"/>
      <w:lvlJc w:val="left"/>
      <w:pPr>
        <w:ind w:left="3600" w:hanging="360"/>
      </w:pPr>
      <w:rPr>
        <w:rFonts w:ascii="Courier New" w:hAnsi="Courier New" w:cs="Courier New" w:hint="default"/>
      </w:rPr>
    </w:lvl>
    <w:lvl w:ilvl="5" w:tplc="0E8ED098" w:tentative="1">
      <w:start w:val="1"/>
      <w:numFmt w:val="bullet"/>
      <w:lvlText w:val=""/>
      <w:lvlJc w:val="left"/>
      <w:pPr>
        <w:ind w:left="4320" w:hanging="360"/>
      </w:pPr>
      <w:rPr>
        <w:rFonts w:ascii="Wingdings" w:hAnsi="Wingdings" w:hint="default"/>
      </w:rPr>
    </w:lvl>
    <w:lvl w:ilvl="6" w:tplc="0AEE8A0C" w:tentative="1">
      <w:start w:val="1"/>
      <w:numFmt w:val="bullet"/>
      <w:lvlText w:val=""/>
      <w:lvlJc w:val="left"/>
      <w:pPr>
        <w:ind w:left="5040" w:hanging="360"/>
      </w:pPr>
      <w:rPr>
        <w:rFonts w:ascii="Symbol" w:hAnsi="Symbol" w:hint="default"/>
      </w:rPr>
    </w:lvl>
    <w:lvl w:ilvl="7" w:tplc="940877C4" w:tentative="1">
      <w:start w:val="1"/>
      <w:numFmt w:val="bullet"/>
      <w:lvlText w:val="o"/>
      <w:lvlJc w:val="left"/>
      <w:pPr>
        <w:ind w:left="5760" w:hanging="360"/>
      </w:pPr>
      <w:rPr>
        <w:rFonts w:ascii="Courier New" w:hAnsi="Courier New" w:cs="Courier New" w:hint="default"/>
      </w:rPr>
    </w:lvl>
    <w:lvl w:ilvl="8" w:tplc="F60AA0DE" w:tentative="1">
      <w:start w:val="1"/>
      <w:numFmt w:val="bullet"/>
      <w:lvlText w:val=""/>
      <w:lvlJc w:val="left"/>
      <w:pPr>
        <w:ind w:left="6480" w:hanging="360"/>
      </w:pPr>
      <w:rPr>
        <w:rFonts w:ascii="Wingdings" w:hAnsi="Wingdings" w:hint="default"/>
      </w:rPr>
    </w:lvl>
  </w:abstractNum>
  <w:abstractNum w:abstractNumId="15" w15:restartNumberingAfterBreak="0">
    <w:nsid w:val="384A2B9A"/>
    <w:multiLevelType w:val="hybridMultilevel"/>
    <w:tmpl w:val="E5884D36"/>
    <w:lvl w:ilvl="0" w:tplc="30FE0158">
      <w:start w:val="1"/>
      <w:numFmt w:val="bullet"/>
      <w:lvlText w:val=""/>
      <w:lvlJc w:val="left"/>
      <w:pPr>
        <w:ind w:left="720" w:hanging="360"/>
      </w:pPr>
      <w:rPr>
        <w:rFonts w:ascii="Symbol" w:hAnsi="Symbol" w:hint="default"/>
      </w:rPr>
    </w:lvl>
    <w:lvl w:ilvl="1" w:tplc="D0F4CBB0" w:tentative="1">
      <w:start w:val="1"/>
      <w:numFmt w:val="bullet"/>
      <w:lvlText w:val="o"/>
      <w:lvlJc w:val="left"/>
      <w:pPr>
        <w:ind w:left="1440" w:hanging="360"/>
      </w:pPr>
      <w:rPr>
        <w:rFonts w:ascii="Courier New" w:hAnsi="Courier New" w:cs="Courier New" w:hint="default"/>
      </w:rPr>
    </w:lvl>
    <w:lvl w:ilvl="2" w:tplc="9930623C" w:tentative="1">
      <w:start w:val="1"/>
      <w:numFmt w:val="bullet"/>
      <w:lvlText w:val=""/>
      <w:lvlJc w:val="left"/>
      <w:pPr>
        <w:ind w:left="2160" w:hanging="360"/>
      </w:pPr>
      <w:rPr>
        <w:rFonts w:ascii="Wingdings" w:hAnsi="Wingdings" w:hint="default"/>
      </w:rPr>
    </w:lvl>
    <w:lvl w:ilvl="3" w:tplc="21C007DA" w:tentative="1">
      <w:start w:val="1"/>
      <w:numFmt w:val="bullet"/>
      <w:lvlText w:val=""/>
      <w:lvlJc w:val="left"/>
      <w:pPr>
        <w:ind w:left="2880" w:hanging="360"/>
      </w:pPr>
      <w:rPr>
        <w:rFonts w:ascii="Symbol" w:hAnsi="Symbol" w:hint="default"/>
      </w:rPr>
    </w:lvl>
    <w:lvl w:ilvl="4" w:tplc="95EC15EA" w:tentative="1">
      <w:start w:val="1"/>
      <w:numFmt w:val="bullet"/>
      <w:lvlText w:val="o"/>
      <w:lvlJc w:val="left"/>
      <w:pPr>
        <w:ind w:left="3600" w:hanging="360"/>
      </w:pPr>
      <w:rPr>
        <w:rFonts w:ascii="Courier New" w:hAnsi="Courier New" w:cs="Courier New" w:hint="default"/>
      </w:rPr>
    </w:lvl>
    <w:lvl w:ilvl="5" w:tplc="0AB413FE" w:tentative="1">
      <w:start w:val="1"/>
      <w:numFmt w:val="bullet"/>
      <w:lvlText w:val=""/>
      <w:lvlJc w:val="left"/>
      <w:pPr>
        <w:ind w:left="4320" w:hanging="360"/>
      </w:pPr>
      <w:rPr>
        <w:rFonts w:ascii="Wingdings" w:hAnsi="Wingdings" w:hint="default"/>
      </w:rPr>
    </w:lvl>
    <w:lvl w:ilvl="6" w:tplc="4336C732" w:tentative="1">
      <w:start w:val="1"/>
      <w:numFmt w:val="bullet"/>
      <w:lvlText w:val=""/>
      <w:lvlJc w:val="left"/>
      <w:pPr>
        <w:ind w:left="5040" w:hanging="360"/>
      </w:pPr>
      <w:rPr>
        <w:rFonts w:ascii="Symbol" w:hAnsi="Symbol" w:hint="default"/>
      </w:rPr>
    </w:lvl>
    <w:lvl w:ilvl="7" w:tplc="6366D956" w:tentative="1">
      <w:start w:val="1"/>
      <w:numFmt w:val="bullet"/>
      <w:lvlText w:val="o"/>
      <w:lvlJc w:val="left"/>
      <w:pPr>
        <w:ind w:left="5760" w:hanging="360"/>
      </w:pPr>
      <w:rPr>
        <w:rFonts w:ascii="Courier New" w:hAnsi="Courier New" w:cs="Courier New" w:hint="default"/>
      </w:rPr>
    </w:lvl>
    <w:lvl w:ilvl="8" w:tplc="6ED2DB04" w:tentative="1">
      <w:start w:val="1"/>
      <w:numFmt w:val="bullet"/>
      <w:lvlText w:val=""/>
      <w:lvlJc w:val="left"/>
      <w:pPr>
        <w:ind w:left="6480" w:hanging="360"/>
      </w:pPr>
      <w:rPr>
        <w:rFonts w:ascii="Wingdings" w:hAnsi="Wingdings" w:hint="default"/>
      </w:rPr>
    </w:lvl>
  </w:abstractNum>
  <w:abstractNum w:abstractNumId="16" w15:restartNumberingAfterBreak="0">
    <w:nsid w:val="38C06034"/>
    <w:multiLevelType w:val="hybridMultilevel"/>
    <w:tmpl w:val="DFF41510"/>
    <w:lvl w:ilvl="0" w:tplc="E45EB018">
      <w:start w:val="1"/>
      <w:numFmt w:val="bullet"/>
      <w:lvlText w:val=""/>
      <w:lvlJc w:val="left"/>
      <w:pPr>
        <w:ind w:left="720" w:hanging="360"/>
      </w:pPr>
      <w:rPr>
        <w:rFonts w:ascii="Symbol" w:hAnsi="Symbol" w:hint="default"/>
      </w:rPr>
    </w:lvl>
    <w:lvl w:ilvl="1" w:tplc="2B142CBE" w:tentative="1">
      <w:start w:val="1"/>
      <w:numFmt w:val="bullet"/>
      <w:lvlText w:val="o"/>
      <w:lvlJc w:val="left"/>
      <w:pPr>
        <w:ind w:left="1440" w:hanging="360"/>
      </w:pPr>
      <w:rPr>
        <w:rFonts w:ascii="Courier New" w:hAnsi="Courier New" w:cs="Courier New" w:hint="default"/>
      </w:rPr>
    </w:lvl>
    <w:lvl w:ilvl="2" w:tplc="F86CF378" w:tentative="1">
      <w:start w:val="1"/>
      <w:numFmt w:val="bullet"/>
      <w:lvlText w:val=""/>
      <w:lvlJc w:val="left"/>
      <w:pPr>
        <w:ind w:left="2160" w:hanging="360"/>
      </w:pPr>
      <w:rPr>
        <w:rFonts w:ascii="Wingdings" w:hAnsi="Wingdings" w:hint="default"/>
      </w:rPr>
    </w:lvl>
    <w:lvl w:ilvl="3" w:tplc="D556F746" w:tentative="1">
      <w:start w:val="1"/>
      <w:numFmt w:val="bullet"/>
      <w:lvlText w:val=""/>
      <w:lvlJc w:val="left"/>
      <w:pPr>
        <w:ind w:left="2880" w:hanging="360"/>
      </w:pPr>
      <w:rPr>
        <w:rFonts w:ascii="Symbol" w:hAnsi="Symbol" w:hint="default"/>
      </w:rPr>
    </w:lvl>
    <w:lvl w:ilvl="4" w:tplc="04267738" w:tentative="1">
      <w:start w:val="1"/>
      <w:numFmt w:val="bullet"/>
      <w:lvlText w:val="o"/>
      <w:lvlJc w:val="left"/>
      <w:pPr>
        <w:ind w:left="3600" w:hanging="360"/>
      </w:pPr>
      <w:rPr>
        <w:rFonts w:ascii="Courier New" w:hAnsi="Courier New" w:cs="Courier New" w:hint="default"/>
      </w:rPr>
    </w:lvl>
    <w:lvl w:ilvl="5" w:tplc="02887952" w:tentative="1">
      <w:start w:val="1"/>
      <w:numFmt w:val="bullet"/>
      <w:lvlText w:val=""/>
      <w:lvlJc w:val="left"/>
      <w:pPr>
        <w:ind w:left="4320" w:hanging="360"/>
      </w:pPr>
      <w:rPr>
        <w:rFonts w:ascii="Wingdings" w:hAnsi="Wingdings" w:hint="default"/>
      </w:rPr>
    </w:lvl>
    <w:lvl w:ilvl="6" w:tplc="AB986F90" w:tentative="1">
      <w:start w:val="1"/>
      <w:numFmt w:val="bullet"/>
      <w:lvlText w:val=""/>
      <w:lvlJc w:val="left"/>
      <w:pPr>
        <w:ind w:left="5040" w:hanging="360"/>
      </w:pPr>
      <w:rPr>
        <w:rFonts w:ascii="Symbol" w:hAnsi="Symbol" w:hint="default"/>
      </w:rPr>
    </w:lvl>
    <w:lvl w:ilvl="7" w:tplc="5FD6FBD2" w:tentative="1">
      <w:start w:val="1"/>
      <w:numFmt w:val="bullet"/>
      <w:lvlText w:val="o"/>
      <w:lvlJc w:val="left"/>
      <w:pPr>
        <w:ind w:left="5760" w:hanging="360"/>
      </w:pPr>
      <w:rPr>
        <w:rFonts w:ascii="Courier New" w:hAnsi="Courier New" w:cs="Courier New" w:hint="default"/>
      </w:rPr>
    </w:lvl>
    <w:lvl w:ilvl="8" w:tplc="61A21022" w:tentative="1">
      <w:start w:val="1"/>
      <w:numFmt w:val="bullet"/>
      <w:lvlText w:val=""/>
      <w:lvlJc w:val="left"/>
      <w:pPr>
        <w:ind w:left="6480" w:hanging="360"/>
      </w:pPr>
      <w:rPr>
        <w:rFonts w:ascii="Wingdings" w:hAnsi="Wingdings" w:hint="default"/>
      </w:rPr>
    </w:lvl>
  </w:abstractNum>
  <w:abstractNum w:abstractNumId="17" w15:restartNumberingAfterBreak="0">
    <w:nsid w:val="445C519B"/>
    <w:multiLevelType w:val="hybridMultilevel"/>
    <w:tmpl w:val="D0805E20"/>
    <w:lvl w:ilvl="0" w:tplc="7F2C244A">
      <w:start w:val="1"/>
      <w:numFmt w:val="bullet"/>
      <w:lvlText w:val=""/>
      <w:lvlJc w:val="left"/>
      <w:pPr>
        <w:ind w:left="720" w:hanging="360"/>
      </w:pPr>
      <w:rPr>
        <w:rFonts w:ascii="Symbol" w:hAnsi="Symbol" w:hint="default"/>
      </w:rPr>
    </w:lvl>
    <w:lvl w:ilvl="1" w:tplc="A282C238" w:tentative="1">
      <w:start w:val="1"/>
      <w:numFmt w:val="bullet"/>
      <w:lvlText w:val="o"/>
      <w:lvlJc w:val="left"/>
      <w:pPr>
        <w:ind w:left="1440" w:hanging="360"/>
      </w:pPr>
      <w:rPr>
        <w:rFonts w:ascii="Courier New" w:hAnsi="Courier New" w:cs="Courier New" w:hint="default"/>
      </w:rPr>
    </w:lvl>
    <w:lvl w:ilvl="2" w:tplc="54245F60" w:tentative="1">
      <w:start w:val="1"/>
      <w:numFmt w:val="bullet"/>
      <w:lvlText w:val=""/>
      <w:lvlJc w:val="left"/>
      <w:pPr>
        <w:ind w:left="2160" w:hanging="360"/>
      </w:pPr>
      <w:rPr>
        <w:rFonts w:ascii="Wingdings" w:hAnsi="Wingdings" w:hint="default"/>
      </w:rPr>
    </w:lvl>
    <w:lvl w:ilvl="3" w:tplc="7C2AE912" w:tentative="1">
      <w:start w:val="1"/>
      <w:numFmt w:val="bullet"/>
      <w:lvlText w:val=""/>
      <w:lvlJc w:val="left"/>
      <w:pPr>
        <w:ind w:left="2880" w:hanging="360"/>
      </w:pPr>
      <w:rPr>
        <w:rFonts w:ascii="Symbol" w:hAnsi="Symbol" w:hint="default"/>
      </w:rPr>
    </w:lvl>
    <w:lvl w:ilvl="4" w:tplc="D8141EDA" w:tentative="1">
      <w:start w:val="1"/>
      <w:numFmt w:val="bullet"/>
      <w:lvlText w:val="o"/>
      <w:lvlJc w:val="left"/>
      <w:pPr>
        <w:ind w:left="3600" w:hanging="360"/>
      </w:pPr>
      <w:rPr>
        <w:rFonts w:ascii="Courier New" w:hAnsi="Courier New" w:cs="Courier New" w:hint="default"/>
      </w:rPr>
    </w:lvl>
    <w:lvl w:ilvl="5" w:tplc="E624A4C8" w:tentative="1">
      <w:start w:val="1"/>
      <w:numFmt w:val="bullet"/>
      <w:lvlText w:val=""/>
      <w:lvlJc w:val="left"/>
      <w:pPr>
        <w:ind w:left="4320" w:hanging="360"/>
      </w:pPr>
      <w:rPr>
        <w:rFonts w:ascii="Wingdings" w:hAnsi="Wingdings" w:hint="default"/>
      </w:rPr>
    </w:lvl>
    <w:lvl w:ilvl="6" w:tplc="3DB81856" w:tentative="1">
      <w:start w:val="1"/>
      <w:numFmt w:val="bullet"/>
      <w:lvlText w:val=""/>
      <w:lvlJc w:val="left"/>
      <w:pPr>
        <w:ind w:left="5040" w:hanging="360"/>
      </w:pPr>
      <w:rPr>
        <w:rFonts w:ascii="Symbol" w:hAnsi="Symbol" w:hint="default"/>
      </w:rPr>
    </w:lvl>
    <w:lvl w:ilvl="7" w:tplc="0F662F98" w:tentative="1">
      <w:start w:val="1"/>
      <w:numFmt w:val="bullet"/>
      <w:lvlText w:val="o"/>
      <w:lvlJc w:val="left"/>
      <w:pPr>
        <w:ind w:left="5760" w:hanging="360"/>
      </w:pPr>
      <w:rPr>
        <w:rFonts w:ascii="Courier New" w:hAnsi="Courier New" w:cs="Courier New" w:hint="default"/>
      </w:rPr>
    </w:lvl>
    <w:lvl w:ilvl="8" w:tplc="555C16CE" w:tentative="1">
      <w:start w:val="1"/>
      <w:numFmt w:val="bullet"/>
      <w:lvlText w:val=""/>
      <w:lvlJc w:val="left"/>
      <w:pPr>
        <w:ind w:left="6480" w:hanging="360"/>
      </w:pPr>
      <w:rPr>
        <w:rFonts w:ascii="Wingdings" w:hAnsi="Wingdings" w:hint="default"/>
      </w:rPr>
    </w:lvl>
  </w:abstractNum>
  <w:abstractNum w:abstractNumId="18" w15:restartNumberingAfterBreak="0">
    <w:nsid w:val="46FA232C"/>
    <w:multiLevelType w:val="hybridMultilevel"/>
    <w:tmpl w:val="82D6CC82"/>
    <w:lvl w:ilvl="0" w:tplc="12A80764">
      <w:start w:val="1"/>
      <w:numFmt w:val="bullet"/>
      <w:lvlText w:val=""/>
      <w:lvlJc w:val="left"/>
      <w:pPr>
        <w:ind w:left="720" w:hanging="360"/>
      </w:pPr>
      <w:rPr>
        <w:rFonts w:ascii="Symbol" w:hAnsi="Symbol" w:hint="default"/>
      </w:rPr>
    </w:lvl>
    <w:lvl w:ilvl="1" w:tplc="F63CE954" w:tentative="1">
      <w:start w:val="1"/>
      <w:numFmt w:val="bullet"/>
      <w:lvlText w:val="o"/>
      <w:lvlJc w:val="left"/>
      <w:pPr>
        <w:ind w:left="1440" w:hanging="360"/>
      </w:pPr>
      <w:rPr>
        <w:rFonts w:ascii="Courier New" w:hAnsi="Courier New" w:cs="Courier New" w:hint="default"/>
      </w:rPr>
    </w:lvl>
    <w:lvl w:ilvl="2" w:tplc="B946363C" w:tentative="1">
      <w:start w:val="1"/>
      <w:numFmt w:val="bullet"/>
      <w:lvlText w:val=""/>
      <w:lvlJc w:val="left"/>
      <w:pPr>
        <w:ind w:left="2160" w:hanging="360"/>
      </w:pPr>
      <w:rPr>
        <w:rFonts w:ascii="Wingdings" w:hAnsi="Wingdings" w:hint="default"/>
      </w:rPr>
    </w:lvl>
    <w:lvl w:ilvl="3" w:tplc="FB049342" w:tentative="1">
      <w:start w:val="1"/>
      <w:numFmt w:val="bullet"/>
      <w:lvlText w:val=""/>
      <w:lvlJc w:val="left"/>
      <w:pPr>
        <w:ind w:left="2880" w:hanging="360"/>
      </w:pPr>
      <w:rPr>
        <w:rFonts w:ascii="Symbol" w:hAnsi="Symbol" w:hint="default"/>
      </w:rPr>
    </w:lvl>
    <w:lvl w:ilvl="4" w:tplc="CC346FB6" w:tentative="1">
      <w:start w:val="1"/>
      <w:numFmt w:val="bullet"/>
      <w:lvlText w:val="o"/>
      <w:lvlJc w:val="left"/>
      <w:pPr>
        <w:ind w:left="3600" w:hanging="360"/>
      </w:pPr>
      <w:rPr>
        <w:rFonts w:ascii="Courier New" w:hAnsi="Courier New" w:cs="Courier New" w:hint="default"/>
      </w:rPr>
    </w:lvl>
    <w:lvl w:ilvl="5" w:tplc="0EFAD36C" w:tentative="1">
      <w:start w:val="1"/>
      <w:numFmt w:val="bullet"/>
      <w:lvlText w:val=""/>
      <w:lvlJc w:val="left"/>
      <w:pPr>
        <w:ind w:left="4320" w:hanging="360"/>
      </w:pPr>
      <w:rPr>
        <w:rFonts w:ascii="Wingdings" w:hAnsi="Wingdings" w:hint="default"/>
      </w:rPr>
    </w:lvl>
    <w:lvl w:ilvl="6" w:tplc="7744CA7A" w:tentative="1">
      <w:start w:val="1"/>
      <w:numFmt w:val="bullet"/>
      <w:lvlText w:val=""/>
      <w:lvlJc w:val="left"/>
      <w:pPr>
        <w:ind w:left="5040" w:hanging="360"/>
      </w:pPr>
      <w:rPr>
        <w:rFonts w:ascii="Symbol" w:hAnsi="Symbol" w:hint="default"/>
      </w:rPr>
    </w:lvl>
    <w:lvl w:ilvl="7" w:tplc="66AC2C0C" w:tentative="1">
      <w:start w:val="1"/>
      <w:numFmt w:val="bullet"/>
      <w:lvlText w:val="o"/>
      <w:lvlJc w:val="left"/>
      <w:pPr>
        <w:ind w:left="5760" w:hanging="360"/>
      </w:pPr>
      <w:rPr>
        <w:rFonts w:ascii="Courier New" w:hAnsi="Courier New" w:cs="Courier New" w:hint="default"/>
      </w:rPr>
    </w:lvl>
    <w:lvl w:ilvl="8" w:tplc="402C4D1E" w:tentative="1">
      <w:start w:val="1"/>
      <w:numFmt w:val="bullet"/>
      <w:lvlText w:val=""/>
      <w:lvlJc w:val="left"/>
      <w:pPr>
        <w:ind w:left="6480" w:hanging="360"/>
      </w:pPr>
      <w:rPr>
        <w:rFonts w:ascii="Wingdings" w:hAnsi="Wingdings" w:hint="default"/>
      </w:rPr>
    </w:lvl>
  </w:abstractNum>
  <w:abstractNum w:abstractNumId="19" w15:restartNumberingAfterBreak="0">
    <w:nsid w:val="4BA6607D"/>
    <w:multiLevelType w:val="hybridMultilevel"/>
    <w:tmpl w:val="AB86CC9C"/>
    <w:lvl w:ilvl="0" w:tplc="4A5C0570">
      <w:start w:val="1"/>
      <w:numFmt w:val="bullet"/>
      <w:lvlText w:val=""/>
      <w:lvlJc w:val="left"/>
      <w:pPr>
        <w:ind w:left="720" w:hanging="360"/>
      </w:pPr>
      <w:rPr>
        <w:rFonts w:ascii="Symbol" w:hAnsi="Symbol" w:hint="default"/>
      </w:rPr>
    </w:lvl>
    <w:lvl w:ilvl="1" w:tplc="0CCC5178" w:tentative="1">
      <w:start w:val="1"/>
      <w:numFmt w:val="bullet"/>
      <w:lvlText w:val="o"/>
      <w:lvlJc w:val="left"/>
      <w:pPr>
        <w:ind w:left="1440" w:hanging="360"/>
      </w:pPr>
      <w:rPr>
        <w:rFonts w:ascii="Courier New" w:hAnsi="Courier New" w:cs="Courier New" w:hint="default"/>
      </w:rPr>
    </w:lvl>
    <w:lvl w:ilvl="2" w:tplc="D2441880" w:tentative="1">
      <w:start w:val="1"/>
      <w:numFmt w:val="bullet"/>
      <w:lvlText w:val=""/>
      <w:lvlJc w:val="left"/>
      <w:pPr>
        <w:ind w:left="2160" w:hanging="360"/>
      </w:pPr>
      <w:rPr>
        <w:rFonts w:ascii="Wingdings" w:hAnsi="Wingdings" w:hint="default"/>
      </w:rPr>
    </w:lvl>
    <w:lvl w:ilvl="3" w:tplc="396C71E4" w:tentative="1">
      <w:start w:val="1"/>
      <w:numFmt w:val="bullet"/>
      <w:lvlText w:val=""/>
      <w:lvlJc w:val="left"/>
      <w:pPr>
        <w:ind w:left="2880" w:hanging="360"/>
      </w:pPr>
      <w:rPr>
        <w:rFonts w:ascii="Symbol" w:hAnsi="Symbol" w:hint="default"/>
      </w:rPr>
    </w:lvl>
    <w:lvl w:ilvl="4" w:tplc="99C6A8AA" w:tentative="1">
      <w:start w:val="1"/>
      <w:numFmt w:val="bullet"/>
      <w:lvlText w:val="o"/>
      <w:lvlJc w:val="left"/>
      <w:pPr>
        <w:ind w:left="3600" w:hanging="360"/>
      </w:pPr>
      <w:rPr>
        <w:rFonts w:ascii="Courier New" w:hAnsi="Courier New" w:cs="Courier New" w:hint="default"/>
      </w:rPr>
    </w:lvl>
    <w:lvl w:ilvl="5" w:tplc="0B24BFDA" w:tentative="1">
      <w:start w:val="1"/>
      <w:numFmt w:val="bullet"/>
      <w:lvlText w:val=""/>
      <w:lvlJc w:val="left"/>
      <w:pPr>
        <w:ind w:left="4320" w:hanging="360"/>
      </w:pPr>
      <w:rPr>
        <w:rFonts w:ascii="Wingdings" w:hAnsi="Wingdings" w:hint="default"/>
      </w:rPr>
    </w:lvl>
    <w:lvl w:ilvl="6" w:tplc="A6826B0A" w:tentative="1">
      <w:start w:val="1"/>
      <w:numFmt w:val="bullet"/>
      <w:lvlText w:val=""/>
      <w:lvlJc w:val="left"/>
      <w:pPr>
        <w:ind w:left="5040" w:hanging="360"/>
      </w:pPr>
      <w:rPr>
        <w:rFonts w:ascii="Symbol" w:hAnsi="Symbol" w:hint="default"/>
      </w:rPr>
    </w:lvl>
    <w:lvl w:ilvl="7" w:tplc="E7680032" w:tentative="1">
      <w:start w:val="1"/>
      <w:numFmt w:val="bullet"/>
      <w:lvlText w:val="o"/>
      <w:lvlJc w:val="left"/>
      <w:pPr>
        <w:ind w:left="5760" w:hanging="360"/>
      </w:pPr>
      <w:rPr>
        <w:rFonts w:ascii="Courier New" w:hAnsi="Courier New" w:cs="Courier New" w:hint="default"/>
      </w:rPr>
    </w:lvl>
    <w:lvl w:ilvl="8" w:tplc="E2C401EE" w:tentative="1">
      <w:start w:val="1"/>
      <w:numFmt w:val="bullet"/>
      <w:lvlText w:val=""/>
      <w:lvlJc w:val="left"/>
      <w:pPr>
        <w:ind w:left="6480" w:hanging="360"/>
      </w:pPr>
      <w:rPr>
        <w:rFonts w:ascii="Wingdings" w:hAnsi="Wingdings" w:hint="default"/>
      </w:rPr>
    </w:lvl>
  </w:abstractNum>
  <w:abstractNum w:abstractNumId="20" w15:restartNumberingAfterBreak="0">
    <w:nsid w:val="4F4A0638"/>
    <w:multiLevelType w:val="hybridMultilevel"/>
    <w:tmpl w:val="6B8AF578"/>
    <w:lvl w:ilvl="0" w:tplc="DE783352">
      <w:start w:val="1"/>
      <w:numFmt w:val="bullet"/>
      <w:lvlText w:val=""/>
      <w:lvlJc w:val="left"/>
      <w:pPr>
        <w:ind w:left="720" w:hanging="360"/>
      </w:pPr>
      <w:rPr>
        <w:rFonts w:ascii="Symbol" w:hAnsi="Symbol" w:hint="default"/>
      </w:rPr>
    </w:lvl>
    <w:lvl w:ilvl="1" w:tplc="331AB752" w:tentative="1">
      <w:start w:val="1"/>
      <w:numFmt w:val="bullet"/>
      <w:lvlText w:val="o"/>
      <w:lvlJc w:val="left"/>
      <w:pPr>
        <w:ind w:left="1440" w:hanging="360"/>
      </w:pPr>
      <w:rPr>
        <w:rFonts w:ascii="Courier New" w:hAnsi="Courier New" w:cs="Courier New" w:hint="default"/>
      </w:rPr>
    </w:lvl>
    <w:lvl w:ilvl="2" w:tplc="338261F4" w:tentative="1">
      <w:start w:val="1"/>
      <w:numFmt w:val="bullet"/>
      <w:lvlText w:val=""/>
      <w:lvlJc w:val="left"/>
      <w:pPr>
        <w:ind w:left="2160" w:hanging="360"/>
      </w:pPr>
      <w:rPr>
        <w:rFonts w:ascii="Wingdings" w:hAnsi="Wingdings" w:hint="default"/>
      </w:rPr>
    </w:lvl>
    <w:lvl w:ilvl="3" w:tplc="5B123E3E" w:tentative="1">
      <w:start w:val="1"/>
      <w:numFmt w:val="bullet"/>
      <w:lvlText w:val=""/>
      <w:lvlJc w:val="left"/>
      <w:pPr>
        <w:ind w:left="2880" w:hanging="360"/>
      </w:pPr>
      <w:rPr>
        <w:rFonts w:ascii="Symbol" w:hAnsi="Symbol" w:hint="default"/>
      </w:rPr>
    </w:lvl>
    <w:lvl w:ilvl="4" w:tplc="21669462" w:tentative="1">
      <w:start w:val="1"/>
      <w:numFmt w:val="bullet"/>
      <w:lvlText w:val="o"/>
      <w:lvlJc w:val="left"/>
      <w:pPr>
        <w:ind w:left="3600" w:hanging="360"/>
      </w:pPr>
      <w:rPr>
        <w:rFonts w:ascii="Courier New" w:hAnsi="Courier New" w:cs="Courier New" w:hint="default"/>
      </w:rPr>
    </w:lvl>
    <w:lvl w:ilvl="5" w:tplc="0FE07DD4" w:tentative="1">
      <w:start w:val="1"/>
      <w:numFmt w:val="bullet"/>
      <w:lvlText w:val=""/>
      <w:lvlJc w:val="left"/>
      <w:pPr>
        <w:ind w:left="4320" w:hanging="360"/>
      </w:pPr>
      <w:rPr>
        <w:rFonts w:ascii="Wingdings" w:hAnsi="Wingdings" w:hint="default"/>
      </w:rPr>
    </w:lvl>
    <w:lvl w:ilvl="6" w:tplc="8CD8E4DE" w:tentative="1">
      <w:start w:val="1"/>
      <w:numFmt w:val="bullet"/>
      <w:lvlText w:val=""/>
      <w:lvlJc w:val="left"/>
      <w:pPr>
        <w:ind w:left="5040" w:hanging="360"/>
      </w:pPr>
      <w:rPr>
        <w:rFonts w:ascii="Symbol" w:hAnsi="Symbol" w:hint="default"/>
      </w:rPr>
    </w:lvl>
    <w:lvl w:ilvl="7" w:tplc="A5AC300A" w:tentative="1">
      <w:start w:val="1"/>
      <w:numFmt w:val="bullet"/>
      <w:lvlText w:val="o"/>
      <w:lvlJc w:val="left"/>
      <w:pPr>
        <w:ind w:left="5760" w:hanging="360"/>
      </w:pPr>
      <w:rPr>
        <w:rFonts w:ascii="Courier New" w:hAnsi="Courier New" w:cs="Courier New" w:hint="default"/>
      </w:rPr>
    </w:lvl>
    <w:lvl w:ilvl="8" w:tplc="34A4F76C" w:tentative="1">
      <w:start w:val="1"/>
      <w:numFmt w:val="bullet"/>
      <w:lvlText w:val=""/>
      <w:lvlJc w:val="left"/>
      <w:pPr>
        <w:ind w:left="6480" w:hanging="360"/>
      </w:pPr>
      <w:rPr>
        <w:rFonts w:ascii="Wingdings" w:hAnsi="Wingdings" w:hint="default"/>
      </w:rPr>
    </w:lvl>
  </w:abstractNum>
  <w:abstractNum w:abstractNumId="21" w15:restartNumberingAfterBreak="0">
    <w:nsid w:val="528E4C32"/>
    <w:multiLevelType w:val="hybridMultilevel"/>
    <w:tmpl w:val="A9C0CF96"/>
    <w:lvl w:ilvl="0" w:tplc="64A0A53C">
      <w:start w:val="1"/>
      <w:numFmt w:val="bullet"/>
      <w:lvlText w:val=""/>
      <w:lvlJc w:val="left"/>
      <w:pPr>
        <w:ind w:left="720" w:hanging="360"/>
      </w:pPr>
      <w:rPr>
        <w:rFonts w:ascii="Symbol" w:hAnsi="Symbol" w:hint="default"/>
      </w:rPr>
    </w:lvl>
    <w:lvl w:ilvl="1" w:tplc="72F492AE" w:tentative="1">
      <w:start w:val="1"/>
      <w:numFmt w:val="bullet"/>
      <w:lvlText w:val="o"/>
      <w:lvlJc w:val="left"/>
      <w:pPr>
        <w:ind w:left="1440" w:hanging="360"/>
      </w:pPr>
      <w:rPr>
        <w:rFonts w:ascii="Courier New" w:hAnsi="Courier New" w:cs="Courier New" w:hint="default"/>
      </w:rPr>
    </w:lvl>
    <w:lvl w:ilvl="2" w:tplc="BC0E1C04" w:tentative="1">
      <w:start w:val="1"/>
      <w:numFmt w:val="bullet"/>
      <w:lvlText w:val=""/>
      <w:lvlJc w:val="left"/>
      <w:pPr>
        <w:ind w:left="2160" w:hanging="360"/>
      </w:pPr>
      <w:rPr>
        <w:rFonts w:ascii="Wingdings" w:hAnsi="Wingdings" w:hint="default"/>
      </w:rPr>
    </w:lvl>
    <w:lvl w:ilvl="3" w:tplc="1BD2A1C4" w:tentative="1">
      <w:start w:val="1"/>
      <w:numFmt w:val="bullet"/>
      <w:lvlText w:val=""/>
      <w:lvlJc w:val="left"/>
      <w:pPr>
        <w:ind w:left="2880" w:hanging="360"/>
      </w:pPr>
      <w:rPr>
        <w:rFonts w:ascii="Symbol" w:hAnsi="Symbol" w:hint="default"/>
      </w:rPr>
    </w:lvl>
    <w:lvl w:ilvl="4" w:tplc="76B6B022" w:tentative="1">
      <w:start w:val="1"/>
      <w:numFmt w:val="bullet"/>
      <w:lvlText w:val="o"/>
      <w:lvlJc w:val="left"/>
      <w:pPr>
        <w:ind w:left="3600" w:hanging="360"/>
      </w:pPr>
      <w:rPr>
        <w:rFonts w:ascii="Courier New" w:hAnsi="Courier New" w:cs="Courier New" w:hint="default"/>
      </w:rPr>
    </w:lvl>
    <w:lvl w:ilvl="5" w:tplc="7CD8FBC4" w:tentative="1">
      <w:start w:val="1"/>
      <w:numFmt w:val="bullet"/>
      <w:lvlText w:val=""/>
      <w:lvlJc w:val="left"/>
      <w:pPr>
        <w:ind w:left="4320" w:hanging="360"/>
      </w:pPr>
      <w:rPr>
        <w:rFonts w:ascii="Wingdings" w:hAnsi="Wingdings" w:hint="default"/>
      </w:rPr>
    </w:lvl>
    <w:lvl w:ilvl="6" w:tplc="1B96AE16" w:tentative="1">
      <w:start w:val="1"/>
      <w:numFmt w:val="bullet"/>
      <w:lvlText w:val=""/>
      <w:lvlJc w:val="left"/>
      <w:pPr>
        <w:ind w:left="5040" w:hanging="360"/>
      </w:pPr>
      <w:rPr>
        <w:rFonts w:ascii="Symbol" w:hAnsi="Symbol" w:hint="default"/>
      </w:rPr>
    </w:lvl>
    <w:lvl w:ilvl="7" w:tplc="FB0CB486" w:tentative="1">
      <w:start w:val="1"/>
      <w:numFmt w:val="bullet"/>
      <w:lvlText w:val="o"/>
      <w:lvlJc w:val="left"/>
      <w:pPr>
        <w:ind w:left="5760" w:hanging="360"/>
      </w:pPr>
      <w:rPr>
        <w:rFonts w:ascii="Courier New" w:hAnsi="Courier New" w:cs="Courier New" w:hint="default"/>
      </w:rPr>
    </w:lvl>
    <w:lvl w:ilvl="8" w:tplc="22987AA4" w:tentative="1">
      <w:start w:val="1"/>
      <w:numFmt w:val="bullet"/>
      <w:lvlText w:val=""/>
      <w:lvlJc w:val="left"/>
      <w:pPr>
        <w:ind w:left="6480" w:hanging="360"/>
      </w:pPr>
      <w:rPr>
        <w:rFonts w:ascii="Wingdings" w:hAnsi="Wingdings" w:hint="default"/>
      </w:rPr>
    </w:lvl>
  </w:abstractNum>
  <w:abstractNum w:abstractNumId="22" w15:restartNumberingAfterBreak="0">
    <w:nsid w:val="53006596"/>
    <w:multiLevelType w:val="hybridMultilevel"/>
    <w:tmpl w:val="01301100"/>
    <w:lvl w:ilvl="0" w:tplc="91305BD0">
      <w:start w:val="1"/>
      <w:numFmt w:val="bullet"/>
      <w:lvlText w:val=""/>
      <w:lvlJc w:val="left"/>
      <w:pPr>
        <w:ind w:left="720" w:hanging="360"/>
      </w:pPr>
      <w:rPr>
        <w:rFonts w:ascii="Symbol" w:hAnsi="Symbol" w:hint="default"/>
      </w:rPr>
    </w:lvl>
    <w:lvl w:ilvl="1" w:tplc="987696BC" w:tentative="1">
      <w:start w:val="1"/>
      <w:numFmt w:val="bullet"/>
      <w:lvlText w:val="o"/>
      <w:lvlJc w:val="left"/>
      <w:pPr>
        <w:ind w:left="1440" w:hanging="360"/>
      </w:pPr>
      <w:rPr>
        <w:rFonts w:ascii="Courier New" w:hAnsi="Courier New" w:cs="Courier New" w:hint="default"/>
      </w:rPr>
    </w:lvl>
    <w:lvl w:ilvl="2" w:tplc="25B6189C" w:tentative="1">
      <w:start w:val="1"/>
      <w:numFmt w:val="bullet"/>
      <w:lvlText w:val=""/>
      <w:lvlJc w:val="left"/>
      <w:pPr>
        <w:ind w:left="2160" w:hanging="360"/>
      </w:pPr>
      <w:rPr>
        <w:rFonts w:ascii="Wingdings" w:hAnsi="Wingdings" w:hint="default"/>
      </w:rPr>
    </w:lvl>
    <w:lvl w:ilvl="3" w:tplc="7D48B704" w:tentative="1">
      <w:start w:val="1"/>
      <w:numFmt w:val="bullet"/>
      <w:lvlText w:val=""/>
      <w:lvlJc w:val="left"/>
      <w:pPr>
        <w:ind w:left="2880" w:hanging="360"/>
      </w:pPr>
      <w:rPr>
        <w:rFonts w:ascii="Symbol" w:hAnsi="Symbol" w:hint="default"/>
      </w:rPr>
    </w:lvl>
    <w:lvl w:ilvl="4" w:tplc="85209314" w:tentative="1">
      <w:start w:val="1"/>
      <w:numFmt w:val="bullet"/>
      <w:lvlText w:val="o"/>
      <w:lvlJc w:val="left"/>
      <w:pPr>
        <w:ind w:left="3600" w:hanging="360"/>
      </w:pPr>
      <w:rPr>
        <w:rFonts w:ascii="Courier New" w:hAnsi="Courier New" w:cs="Courier New" w:hint="default"/>
      </w:rPr>
    </w:lvl>
    <w:lvl w:ilvl="5" w:tplc="DFBE0E16" w:tentative="1">
      <w:start w:val="1"/>
      <w:numFmt w:val="bullet"/>
      <w:lvlText w:val=""/>
      <w:lvlJc w:val="left"/>
      <w:pPr>
        <w:ind w:left="4320" w:hanging="360"/>
      </w:pPr>
      <w:rPr>
        <w:rFonts w:ascii="Wingdings" w:hAnsi="Wingdings" w:hint="default"/>
      </w:rPr>
    </w:lvl>
    <w:lvl w:ilvl="6" w:tplc="D6449014" w:tentative="1">
      <w:start w:val="1"/>
      <w:numFmt w:val="bullet"/>
      <w:lvlText w:val=""/>
      <w:lvlJc w:val="left"/>
      <w:pPr>
        <w:ind w:left="5040" w:hanging="360"/>
      </w:pPr>
      <w:rPr>
        <w:rFonts w:ascii="Symbol" w:hAnsi="Symbol" w:hint="default"/>
      </w:rPr>
    </w:lvl>
    <w:lvl w:ilvl="7" w:tplc="BD480FF8" w:tentative="1">
      <w:start w:val="1"/>
      <w:numFmt w:val="bullet"/>
      <w:lvlText w:val="o"/>
      <w:lvlJc w:val="left"/>
      <w:pPr>
        <w:ind w:left="5760" w:hanging="360"/>
      </w:pPr>
      <w:rPr>
        <w:rFonts w:ascii="Courier New" w:hAnsi="Courier New" w:cs="Courier New" w:hint="default"/>
      </w:rPr>
    </w:lvl>
    <w:lvl w:ilvl="8" w:tplc="14B25518" w:tentative="1">
      <w:start w:val="1"/>
      <w:numFmt w:val="bullet"/>
      <w:lvlText w:val=""/>
      <w:lvlJc w:val="left"/>
      <w:pPr>
        <w:ind w:left="6480" w:hanging="360"/>
      </w:pPr>
      <w:rPr>
        <w:rFonts w:ascii="Wingdings" w:hAnsi="Wingdings" w:hint="default"/>
      </w:rPr>
    </w:lvl>
  </w:abstractNum>
  <w:abstractNum w:abstractNumId="23" w15:restartNumberingAfterBreak="0">
    <w:nsid w:val="57DE21DD"/>
    <w:multiLevelType w:val="hybridMultilevel"/>
    <w:tmpl w:val="9AFC2E28"/>
    <w:lvl w:ilvl="0" w:tplc="6D6680A4">
      <w:start w:val="1"/>
      <w:numFmt w:val="bullet"/>
      <w:lvlText w:val=""/>
      <w:lvlJc w:val="left"/>
      <w:pPr>
        <w:ind w:left="720" w:hanging="360"/>
      </w:pPr>
      <w:rPr>
        <w:rFonts w:ascii="Symbol" w:hAnsi="Symbol" w:hint="default"/>
      </w:rPr>
    </w:lvl>
    <w:lvl w:ilvl="1" w:tplc="B1709414" w:tentative="1">
      <w:start w:val="1"/>
      <w:numFmt w:val="bullet"/>
      <w:lvlText w:val="o"/>
      <w:lvlJc w:val="left"/>
      <w:pPr>
        <w:ind w:left="1440" w:hanging="360"/>
      </w:pPr>
      <w:rPr>
        <w:rFonts w:ascii="Courier New" w:hAnsi="Courier New" w:cs="Courier New" w:hint="default"/>
      </w:rPr>
    </w:lvl>
    <w:lvl w:ilvl="2" w:tplc="5C8CCCAE" w:tentative="1">
      <w:start w:val="1"/>
      <w:numFmt w:val="bullet"/>
      <w:lvlText w:val=""/>
      <w:lvlJc w:val="left"/>
      <w:pPr>
        <w:ind w:left="2160" w:hanging="360"/>
      </w:pPr>
      <w:rPr>
        <w:rFonts w:ascii="Wingdings" w:hAnsi="Wingdings" w:hint="default"/>
      </w:rPr>
    </w:lvl>
    <w:lvl w:ilvl="3" w:tplc="B43CEAFA" w:tentative="1">
      <w:start w:val="1"/>
      <w:numFmt w:val="bullet"/>
      <w:lvlText w:val=""/>
      <w:lvlJc w:val="left"/>
      <w:pPr>
        <w:ind w:left="2880" w:hanging="360"/>
      </w:pPr>
      <w:rPr>
        <w:rFonts w:ascii="Symbol" w:hAnsi="Symbol" w:hint="default"/>
      </w:rPr>
    </w:lvl>
    <w:lvl w:ilvl="4" w:tplc="212CD928" w:tentative="1">
      <w:start w:val="1"/>
      <w:numFmt w:val="bullet"/>
      <w:lvlText w:val="o"/>
      <w:lvlJc w:val="left"/>
      <w:pPr>
        <w:ind w:left="3600" w:hanging="360"/>
      </w:pPr>
      <w:rPr>
        <w:rFonts w:ascii="Courier New" w:hAnsi="Courier New" w:cs="Courier New" w:hint="default"/>
      </w:rPr>
    </w:lvl>
    <w:lvl w:ilvl="5" w:tplc="96DE3F2E" w:tentative="1">
      <w:start w:val="1"/>
      <w:numFmt w:val="bullet"/>
      <w:lvlText w:val=""/>
      <w:lvlJc w:val="left"/>
      <w:pPr>
        <w:ind w:left="4320" w:hanging="360"/>
      </w:pPr>
      <w:rPr>
        <w:rFonts w:ascii="Wingdings" w:hAnsi="Wingdings" w:hint="default"/>
      </w:rPr>
    </w:lvl>
    <w:lvl w:ilvl="6" w:tplc="53065DFE" w:tentative="1">
      <w:start w:val="1"/>
      <w:numFmt w:val="bullet"/>
      <w:lvlText w:val=""/>
      <w:lvlJc w:val="left"/>
      <w:pPr>
        <w:ind w:left="5040" w:hanging="360"/>
      </w:pPr>
      <w:rPr>
        <w:rFonts w:ascii="Symbol" w:hAnsi="Symbol" w:hint="default"/>
      </w:rPr>
    </w:lvl>
    <w:lvl w:ilvl="7" w:tplc="458A1904" w:tentative="1">
      <w:start w:val="1"/>
      <w:numFmt w:val="bullet"/>
      <w:lvlText w:val="o"/>
      <w:lvlJc w:val="left"/>
      <w:pPr>
        <w:ind w:left="5760" w:hanging="360"/>
      </w:pPr>
      <w:rPr>
        <w:rFonts w:ascii="Courier New" w:hAnsi="Courier New" w:cs="Courier New" w:hint="default"/>
      </w:rPr>
    </w:lvl>
    <w:lvl w:ilvl="8" w:tplc="FFF64B1E" w:tentative="1">
      <w:start w:val="1"/>
      <w:numFmt w:val="bullet"/>
      <w:lvlText w:val=""/>
      <w:lvlJc w:val="left"/>
      <w:pPr>
        <w:ind w:left="6480" w:hanging="360"/>
      </w:pPr>
      <w:rPr>
        <w:rFonts w:ascii="Wingdings" w:hAnsi="Wingdings" w:hint="default"/>
      </w:rPr>
    </w:lvl>
  </w:abstractNum>
  <w:abstractNum w:abstractNumId="24" w15:restartNumberingAfterBreak="0">
    <w:nsid w:val="5C8937FD"/>
    <w:multiLevelType w:val="hybridMultilevel"/>
    <w:tmpl w:val="2780BC50"/>
    <w:lvl w:ilvl="0" w:tplc="BF8CCF4C">
      <w:start w:val="1"/>
      <w:numFmt w:val="bullet"/>
      <w:lvlText w:val=""/>
      <w:lvlJc w:val="left"/>
      <w:pPr>
        <w:ind w:left="720" w:hanging="360"/>
      </w:pPr>
      <w:rPr>
        <w:rFonts w:ascii="Symbol" w:hAnsi="Symbol" w:hint="default"/>
      </w:rPr>
    </w:lvl>
    <w:lvl w:ilvl="1" w:tplc="457029B0" w:tentative="1">
      <w:start w:val="1"/>
      <w:numFmt w:val="bullet"/>
      <w:lvlText w:val="o"/>
      <w:lvlJc w:val="left"/>
      <w:pPr>
        <w:ind w:left="1440" w:hanging="360"/>
      </w:pPr>
      <w:rPr>
        <w:rFonts w:ascii="Courier New" w:hAnsi="Courier New" w:cs="Courier New" w:hint="default"/>
      </w:rPr>
    </w:lvl>
    <w:lvl w:ilvl="2" w:tplc="B2A01896" w:tentative="1">
      <w:start w:val="1"/>
      <w:numFmt w:val="bullet"/>
      <w:lvlText w:val=""/>
      <w:lvlJc w:val="left"/>
      <w:pPr>
        <w:ind w:left="2160" w:hanging="360"/>
      </w:pPr>
      <w:rPr>
        <w:rFonts w:ascii="Wingdings" w:hAnsi="Wingdings" w:hint="default"/>
      </w:rPr>
    </w:lvl>
    <w:lvl w:ilvl="3" w:tplc="B590CD84" w:tentative="1">
      <w:start w:val="1"/>
      <w:numFmt w:val="bullet"/>
      <w:lvlText w:val=""/>
      <w:lvlJc w:val="left"/>
      <w:pPr>
        <w:ind w:left="2880" w:hanging="360"/>
      </w:pPr>
      <w:rPr>
        <w:rFonts w:ascii="Symbol" w:hAnsi="Symbol" w:hint="default"/>
      </w:rPr>
    </w:lvl>
    <w:lvl w:ilvl="4" w:tplc="F35250AC" w:tentative="1">
      <w:start w:val="1"/>
      <w:numFmt w:val="bullet"/>
      <w:lvlText w:val="o"/>
      <w:lvlJc w:val="left"/>
      <w:pPr>
        <w:ind w:left="3600" w:hanging="360"/>
      </w:pPr>
      <w:rPr>
        <w:rFonts w:ascii="Courier New" w:hAnsi="Courier New" w:cs="Courier New" w:hint="default"/>
      </w:rPr>
    </w:lvl>
    <w:lvl w:ilvl="5" w:tplc="393AB580" w:tentative="1">
      <w:start w:val="1"/>
      <w:numFmt w:val="bullet"/>
      <w:lvlText w:val=""/>
      <w:lvlJc w:val="left"/>
      <w:pPr>
        <w:ind w:left="4320" w:hanging="360"/>
      </w:pPr>
      <w:rPr>
        <w:rFonts w:ascii="Wingdings" w:hAnsi="Wingdings" w:hint="default"/>
      </w:rPr>
    </w:lvl>
    <w:lvl w:ilvl="6" w:tplc="821AA0BC" w:tentative="1">
      <w:start w:val="1"/>
      <w:numFmt w:val="bullet"/>
      <w:lvlText w:val=""/>
      <w:lvlJc w:val="left"/>
      <w:pPr>
        <w:ind w:left="5040" w:hanging="360"/>
      </w:pPr>
      <w:rPr>
        <w:rFonts w:ascii="Symbol" w:hAnsi="Symbol" w:hint="default"/>
      </w:rPr>
    </w:lvl>
    <w:lvl w:ilvl="7" w:tplc="ECCA8D10" w:tentative="1">
      <w:start w:val="1"/>
      <w:numFmt w:val="bullet"/>
      <w:lvlText w:val="o"/>
      <w:lvlJc w:val="left"/>
      <w:pPr>
        <w:ind w:left="5760" w:hanging="360"/>
      </w:pPr>
      <w:rPr>
        <w:rFonts w:ascii="Courier New" w:hAnsi="Courier New" w:cs="Courier New" w:hint="default"/>
      </w:rPr>
    </w:lvl>
    <w:lvl w:ilvl="8" w:tplc="28082F9A" w:tentative="1">
      <w:start w:val="1"/>
      <w:numFmt w:val="bullet"/>
      <w:lvlText w:val=""/>
      <w:lvlJc w:val="left"/>
      <w:pPr>
        <w:ind w:left="6480" w:hanging="360"/>
      </w:pPr>
      <w:rPr>
        <w:rFonts w:ascii="Wingdings" w:hAnsi="Wingdings" w:hint="default"/>
      </w:rPr>
    </w:lvl>
  </w:abstractNum>
  <w:abstractNum w:abstractNumId="25" w15:restartNumberingAfterBreak="0">
    <w:nsid w:val="66505F76"/>
    <w:multiLevelType w:val="hybridMultilevel"/>
    <w:tmpl w:val="E09C49AA"/>
    <w:lvl w:ilvl="0" w:tplc="B38EE144">
      <w:start w:val="1"/>
      <w:numFmt w:val="bullet"/>
      <w:lvlText w:val=""/>
      <w:lvlJc w:val="left"/>
      <w:pPr>
        <w:ind w:left="720" w:hanging="360"/>
      </w:pPr>
      <w:rPr>
        <w:rFonts w:ascii="Symbol" w:hAnsi="Symbol" w:hint="default"/>
      </w:rPr>
    </w:lvl>
    <w:lvl w:ilvl="1" w:tplc="80CED63C" w:tentative="1">
      <w:start w:val="1"/>
      <w:numFmt w:val="bullet"/>
      <w:lvlText w:val="o"/>
      <w:lvlJc w:val="left"/>
      <w:pPr>
        <w:ind w:left="1440" w:hanging="360"/>
      </w:pPr>
      <w:rPr>
        <w:rFonts w:ascii="Courier New" w:hAnsi="Courier New" w:cs="Courier New" w:hint="default"/>
      </w:rPr>
    </w:lvl>
    <w:lvl w:ilvl="2" w:tplc="5CFCCC0E" w:tentative="1">
      <w:start w:val="1"/>
      <w:numFmt w:val="bullet"/>
      <w:lvlText w:val=""/>
      <w:lvlJc w:val="left"/>
      <w:pPr>
        <w:ind w:left="2160" w:hanging="360"/>
      </w:pPr>
      <w:rPr>
        <w:rFonts w:ascii="Wingdings" w:hAnsi="Wingdings" w:hint="default"/>
      </w:rPr>
    </w:lvl>
    <w:lvl w:ilvl="3" w:tplc="EEE46148" w:tentative="1">
      <w:start w:val="1"/>
      <w:numFmt w:val="bullet"/>
      <w:lvlText w:val=""/>
      <w:lvlJc w:val="left"/>
      <w:pPr>
        <w:ind w:left="2880" w:hanging="360"/>
      </w:pPr>
      <w:rPr>
        <w:rFonts w:ascii="Symbol" w:hAnsi="Symbol" w:hint="default"/>
      </w:rPr>
    </w:lvl>
    <w:lvl w:ilvl="4" w:tplc="7A5C91C6" w:tentative="1">
      <w:start w:val="1"/>
      <w:numFmt w:val="bullet"/>
      <w:lvlText w:val="o"/>
      <w:lvlJc w:val="left"/>
      <w:pPr>
        <w:ind w:left="3600" w:hanging="360"/>
      </w:pPr>
      <w:rPr>
        <w:rFonts w:ascii="Courier New" w:hAnsi="Courier New" w:cs="Courier New" w:hint="default"/>
      </w:rPr>
    </w:lvl>
    <w:lvl w:ilvl="5" w:tplc="D4B226D6" w:tentative="1">
      <w:start w:val="1"/>
      <w:numFmt w:val="bullet"/>
      <w:lvlText w:val=""/>
      <w:lvlJc w:val="left"/>
      <w:pPr>
        <w:ind w:left="4320" w:hanging="360"/>
      </w:pPr>
      <w:rPr>
        <w:rFonts w:ascii="Wingdings" w:hAnsi="Wingdings" w:hint="default"/>
      </w:rPr>
    </w:lvl>
    <w:lvl w:ilvl="6" w:tplc="605AECDE" w:tentative="1">
      <w:start w:val="1"/>
      <w:numFmt w:val="bullet"/>
      <w:lvlText w:val=""/>
      <w:lvlJc w:val="left"/>
      <w:pPr>
        <w:ind w:left="5040" w:hanging="360"/>
      </w:pPr>
      <w:rPr>
        <w:rFonts w:ascii="Symbol" w:hAnsi="Symbol" w:hint="default"/>
      </w:rPr>
    </w:lvl>
    <w:lvl w:ilvl="7" w:tplc="84F2A5EC" w:tentative="1">
      <w:start w:val="1"/>
      <w:numFmt w:val="bullet"/>
      <w:lvlText w:val="o"/>
      <w:lvlJc w:val="left"/>
      <w:pPr>
        <w:ind w:left="5760" w:hanging="360"/>
      </w:pPr>
      <w:rPr>
        <w:rFonts w:ascii="Courier New" w:hAnsi="Courier New" w:cs="Courier New" w:hint="default"/>
      </w:rPr>
    </w:lvl>
    <w:lvl w:ilvl="8" w:tplc="C772014C" w:tentative="1">
      <w:start w:val="1"/>
      <w:numFmt w:val="bullet"/>
      <w:lvlText w:val=""/>
      <w:lvlJc w:val="left"/>
      <w:pPr>
        <w:ind w:left="6480" w:hanging="360"/>
      </w:pPr>
      <w:rPr>
        <w:rFonts w:ascii="Wingdings" w:hAnsi="Wingdings" w:hint="default"/>
      </w:rPr>
    </w:lvl>
  </w:abstractNum>
  <w:abstractNum w:abstractNumId="26" w15:restartNumberingAfterBreak="0">
    <w:nsid w:val="6B515ED6"/>
    <w:multiLevelType w:val="multilevel"/>
    <w:tmpl w:val="4C20B81C"/>
    <w:lvl w:ilvl="0">
      <w:start w:val="1"/>
      <w:numFmt w:val="decimal"/>
      <w:lvlText w:val="%1."/>
      <w:lvlJc w:val="left"/>
      <w:pPr>
        <w:ind w:left="360" w:hanging="360"/>
      </w:pPr>
      <w:rPr>
        <w:sz w:val="28"/>
      </w:rPr>
    </w:lvl>
    <w:lvl w:ilvl="1">
      <w:start w:val="1"/>
      <w:numFmt w:val="decimal"/>
      <w:lvlText w:val="%1.%2."/>
      <w:lvlJc w:val="left"/>
      <w:pPr>
        <w:ind w:left="792" w:hanging="432"/>
      </w:pPr>
      <w:rPr>
        <w:i w:val="0"/>
        <w:sz w:val="24"/>
      </w:rPr>
    </w:lvl>
    <w:lvl w:ilvl="2">
      <w:start w:val="1"/>
      <w:numFmt w:val="decimal"/>
      <w:pStyle w:val="Overskrift2"/>
      <w:lvlText w:val="%1.%2.%3."/>
      <w:lvlJc w:val="left"/>
      <w:pPr>
        <w:ind w:left="1224" w:hanging="504"/>
      </w:pPr>
      <w:rPr>
        <w:i w:val="0"/>
        <w:color w:val="3D4F59"/>
        <w:sz w:val="28"/>
        <w:szCs w:val="2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E796A9E"/>
    <w:multiLevelType w:val="hybridMultilevel"/>
    <w:tmpl w:val="00F63324"/>
    <w:lvl w:ilvl="0" w:tplc="71AAFB70">
      <w:start w:val="1"/>
      <w:numFmt w:val="bullet"/>
      <w:lvlText w:val=""/>
      <w:lvlJc w:val="left"/>
      <w:pPr>
        <w:ind w:left="720" w:hanging="360"/>
      </w:pPr>
      <w:rPr>
        <w:rFonts w:ascii="Symbol" w:hAnsi="Symbol" w:hint="default"/>
      </w:rPr>
    </w:lvl>
    <w:lvl w:ilvl="1" w:tplc="A5B82272" w:tentative="1">
      <w:start w:val="1"/>
      <w:numFmt w:val="bullet"/>
      <w:lvlText w:val="o"/>
      <w:lvlJc w:val="left"/>
      <w:pPr>
        <w:ind w:left="1440" w:hanging="360"/>
      </w:pPr>
      <w:rPr>
        <w:rFonts w:ascii="Courier New" w:hAnsi="Courier New" w:cs="Courier New" w:hint="default"/>
      </w:rPr>
    </w:lvl>
    <w:lvl w:ilvl="2" w:tplc="FC781D16" w:tentative="1">
      <w:start w:val="1"/>
      <w:numFmt w:val="bullet"/>
      <w:lvlText w:val=""/>
      <w:lvlJc w:val="left"/>
      <w:pPr>
        <w:ind w:left="2160" w:hanging="360"/>
      </w:pPr>
      <w:rPr>
        <w:rFonts w:ascii="Wingdings" w:hAnsi="Wingdings" w:hint="default"/>
      </w:rPr>
    </w:lvl>
    <w:lvl w:ilvl="3" w:tplc="1F5A42DC" w:tentative="1">
      <w:start w:val="1"/>
      <w:numFmt w:val="bullet"/>
      <w:lvlText w:val=""/>
      <w:lvlJc w:val="left"/>
      <w:pPr>
        <w:ind w:left="2880" w:hanging="360"/>
      </w:pPr>
      <w:rPr>
        <w:rFonts w:ascii="Symbol" w:hAnsi="Symbol" w:hint="default"/>
      </w:rPr>
    </w:lvl>
    <w:lvl w:ilvl="4" w:tplc="7E3406C6" w:tentative="1">
      <w:start w:val="1"/>
      <w:numFmt w:val="bullet"/>
      <w:lvlText w:val="o"/>
      <w:lvlJc w:val="left"/>
      <w:pPr>
        <w:ind w:left="3600" w:hanging="360"/>
      </w:pPr>
      <w:rPr>
        <w:rFonts w:ascii="Courier New" w:hAnsi="Courier New" w:cs="Courier New" w:hint="default"/>
      </w:rPr>
    </w:lvl>
    <w:lvl w:ilvl="5" w:tplc="2132CA44" w:tentative="1">
      <w:start w:val="1"/>
      <w:numFmt w:val="bullet"/>
      <w:lvlText w:val=""/>
      <w:lvlJc w:val="left"/>
      <w:pPr>
        <w:ind w:left="4320" w:hanging="360"/>
      </w:pPr>
      <w:rPr>
        <w:rFonts w:ascii="Wingdings" w:hAnsi="Wingdings" w:hint="default"/>
      </w:rPr>
    </w:lvl>
    <w:lvl w:ilvl="6" w:tplc="2BAAA1A0" w:tentative="1">
      <w:start w:val="1"/>
      <w:numFmt w:val="bullet"/>
      <w:lvlText w:val=""/>
      <w:lvlJc w:val="left"/>
      <w:pPr>
        <w:ind w:left="5040" w:hanging="360"/>
      </w:pPr>
      <w:rPr>
        <w:rFonts w:ascii="Symbol" w:hAnsi="Symbol" w:hint="default"/>
      </w:rPr>
    </w:lvl>
    <w:lvl w:ilvl="7" w:tplc="FA6A4EE0" w:tentative="1">
      <w:start w:val="1"/>
      <w:numFmt w:val="bullet"/>
      <w:lvlText w:val="o"/>
      <w:lvlJc w:val="left"/>
      <w:pPr>
        <w:ind w:left="5760" w:hanging="360"/>
      </w:pPr>
      <w:rPr>
        <w:rFonts w:ascii="Courier New" w:hAnsi="Courier New" w:cs="Courier New" w:hint="default"/>
      </w:rPr>
    </w:lvl>
    <w:lvl w:ilvl="8" w:tplc="7F2C59E4" w:tentative="1">
      <w:start w:val="1"/>
      <w:numFmt w:val="bullet"/>
      <w:lvlText w:val=""/>
      <w:lvlJc w:val="left"/>
      <w:pPr>
        <w:ind w:left="6480" w:hanging="360"/>
      </w:pPr>
      <w:rPr>
        <w:rFonts w:ascii="Wingdings" w:hAnsi="Wingdings" w:hint="default"/>
      </w:rPr>
    </w:lvl>
  </w:abstractNum>
  <w:abstractNum w:abstractNumId="28" w15:restartNumberingAfterBreak="0">
    <w:nsid w:val="7E50224B"/>
    <w:multiLevelType w:val="hybridMultilevel"/>
    <w:tmpl w:val="1B4CB70E"/>
    <w:lvl w:ilvl="0" w:tplc="ACAA71CA">
      <w:start w:val="1"/>
      <w:numFmt w:val="bullet"/>
      <w:lvlText w:val=""/>
      <w:lvlJc w:val="left"/>
      <w:pPr>
        <w:ind w:left="720" w:hanging="360"/>
      </w:pPr>
      <w:rPr>
        <w:rFonts w:ascii="Symbol" w:hAnsi="Symbol" w:hint="default"/>
      </w:rPr>
    </w:lvl>
    <w:lvl w:ilvl="1" w:tplc="BB0095AA">
      <w:start w:val="1"/>
      <w:numFmt w:val="bullet"/>
      <w:lvlText w:val="o"/>
      <w:lvlJc w:val="left"/>
      <w:pPr>
        <w:ind w:left="1440" w:hanging="360"/>
      </w:pPr>
      <w:rPr>
        <w:rFonts w:ascii="Courier New" w:hAnsi="Courier New" w:cs="Courier New" w:hint="default"/>
      </w:rPr>
    </w:lvl>
    <w:lvl w:ilvl="2" w:tplc="343400CE">
      <w:start w:val="1"/>
      <w:numFmt w:val="bullet"/>
      <w:lvlText w:val=""/>
      <w:lvlJc w:val="left"/>
      <w:pPr>
        <w:ind w:left="2160" w:hanging="360"/>
      </w:pPr>
      <w:rPr>
        <w:rFonts w:ascii="Wingdings" w:hAnsi="Wingdings" w:hint="default"/>
      </w:rPr>
    </w:lvl>
    <w:lvl w:ilvl="3" w:tplc="39D06C32">
      <w:start w:val="1"/>
      <w:numFmt w:val="bullet"/>
      <w:lvlText w:val=""/>
      <w:lvlJc w:val="left"/>
      <w:pPr>
        <w:ind w:left="2880" w:hanging="360"/>
      </w:pPr>
      <w:rPr>
        <w:rFonts w:ascii="Symbol" w:hAnsi="Symbol" w:hint="default"/>
      </w:rPr>
    </w:lvl>
    <w:lvl w:ilvl="4" w:tplc="3C48E9F6">
      <w:start w:val="1"/>
      <w:numFmt w:val="bullet"/>
      <w:lvlText w:val="o"/>
      <w:lvlJc w:val="left"/>
      <w:pPr>
        <w:ind w:left="3600" w:hanging="360"/>
      </w:pPr>
      <w:rPr>
        <w:rFonts w:ascii="Courier New" w:hAnsi="Courier New" w:cs="Courier New" w:hint="default"/>
      </w:rPr>
    </w:lvl>
    <w:lvl w:ilvl="5" w:tplc="3F807E88">
      <w:start w:val="1"/>
      <w:numFmt w:val="bullet"/>
      <w:lvlText w:val=""/>
      <w:lvlJc w:val="left"/>
      <w:pPr>
        <w:ind w:left="4320" w:hanging="360"/>
      </w:pPr>
      <w:rPr>
        <w:rFonts w:ascii="Wingdings" w:hAnsi="Wingdings" w:hint="default"/>
      </w:rPr>
    </w:lvl>
    <w:lvl w:ilvl="6" w:tplc="98EABCBC">
      <w:start w:val="1"/>
      <w:numFmt w:val="bullet"/>
      <w:lvlText w:val=""/>
      <w:lvlJc w:val="left"/>
      <w:pPr>
        <w:ind w:left="5040" w:hanging="360"/>
      </w:pPr>
      <w:rPr>
        <w:rFonts w:ascii="Symbol" w:hAnsi="Symbol" w:hint="default"/>
      </w:rPr>
    </w:lvl>
    <w:lvl w:ilvl="7" w:tplc="1882823E">
      <w:start w:val="1"/>
      <w:numFmt w:val="bullet"/>
      <w:lvlText w:val="o"/>
      <w:lvlJc w:val="left"/>
      <w:pPr>
        <w:ind w:left="5760" w:hanging="360"/>
      </w:pPr>
      <w:rPr>
        <w:rFonts w:ascii="Courier New" w:hAnsi="Courier New" w:cs="Courier New" w:hint="default"/>
      </w:rPr>
    </w:lvl>
    <w:lvl w:ilvl="8" w:tplc="04323C1E">
      <w:start w:val="1"/>
      <w:numFmt w:val="bullet"/>
      <w:lvlText w:val=""/>
      <w:lvlJc w:val="left"/>
      <w:pPr>
        <w:ind w:left="6480" w:hanging="360"/>
      </w:pPr>
      <w:rPr>
        <w:rFonts w:ascii="Wingdings" w:hAnsi="Wingdings" w:hint="default"/>
      </w:rPr>
    </w:lvl>
  </w:abstractNum>
  <w:abstractNum w:abstractNumId="29" w15:restartNumberingAfterBreak="0">
    <w:nsid w:val="7F4B26E5"/>
    <w:multiLevelType w:val="hybridMultilevel"/>
    <w:tmpl w:val="9FC61C5E"/>
    <w:lvl w:ilvl="0" w:tplc="709A1D4A">
      <w:start w:val="1"/>
      <w:numFmt w:val="bullet"/>
      <w:lvlText w:val=""/>
      <w:lvlJc w:val="left"/>
      <w:pPr>
        <w:ind w:left="720" w:hanging="360"/>
      </w:pPr>
      <w:rPr>
        <w:rFonts w:ascii="Symbol" w:hAnsi="Symbol" w:hint="default"/>
      </w:rPr>
    </w:lvl>
    <w:lvl w:ilvl="1" w:tplc="EDFEBDF4" w:tentative="1">
      <w:start w:val="1"/>
      <w:numFmt w:val="bullet"/>
      <w:lvlText w:val="o"/>
      <w:lvlJc w:val="left"/>
      <w:pPr>
        <w:ind w:left="1440" w:hanging="360"/>
      </w:pPr>
      <w:rPr>
        <w:rFonts w:ascii="Courier New" w:hAnsi="Courier New" w:cs="Courier New" w:hint="default"/>
      </w:rPr>
    </w:lvl>
    <w:lvl w:ilvl="2" w:tplc="A966473C" w:tentative="1">
      <w:start w:val="1"/>
      <w:numFmt w:val="bullet"/>
      <w:lvlText w:val=""/>
      <w:lvlJc w:val="left"/>
      <w:pPr>
        <w:ind w:left="2160" w:hanging="360"/>
      </w:pPr>
      <w:rPr>
        <w:rFonts w:ascii="Wingdings" w:hAnsi="Wingdings" w:hint="default"/>
      </w:rPr>
    </w:lvl>
    <w:lvl w:ilvl="3" w:tplc="28383486" w:tentative="1">
      <w:start w:val="1"/>
      <w:numFmt w:val="bullet"/>
      <w:lvlText w:val=""/>
      <w:lvlJc w:val="left"/>
      <w:pPr>
        <w:ind w:left="2880" w:hanging="360"/>
      </w:pPr>
      <w:rPr>
        <w:rFonts w:ascii="Symbol" w:hAnsi="Symbol" w:hint="default"/>
      </w:rPr>
    </w:lvl>
    <w:lvl w:ilvl="4" w:tplc="884C5008" w:tentative="1">
      <w:start w:val="1"/>
      <w:numFmt w:val="bullet"/>
      <w:lvlText w:val="o"/>
      <w:lvlJc w:val="left"/>
      <w:pPr>
        <w:ind w:left="3600" w:hanging="360"/>
      </w:pPr>
      <w:rPr>
        <w:rFonts w:ascii="Courier New" w:hAnsi="Courier New" w:cs="Courier New" w:hint="default"/>
      </w:rPr>
    </w:lvl>
    <w:lvl w:ilvl="5" w:tplc="BDCA77E8" w:tentative="1">
      <w:start w:val="1"/>
      <w:numFmt w:val="bullet"/>
      <w:lvlText w:val=""/>
      <w:lvlJc w:val="left"/>
      <w:pPr>
        <w:ind w:left="4320" w:hanging="360"/>
      </w:pPr>
      <w:rPr>
        <w:rFonts w:ascii="Wingdings" w:hAnsi="Wingdings" w:hint="default"/>
      </w:rPr>
    </w:lvl>
    <w:lvl w:ilvl="6" w:tplc="9AE83B18" w:tentative="1">
      <w:start w:val="1"/>
      <w:numFmt w:val="bullet"/>
      <w:lvlText w:val=""/>
      <w:lvlJc w:val="left"/>
      <w:pPr>
        <w:ind w:left="5040" w:hanging="360"/>
      </w:pPr>
      <w:rPr>
        <w:rFonts w:ascii="Symbol" w:hAnsi="Symbol" w:hint="default"/>
      </w:rPr>
    </w:lvl>
    <w:lvl w:ilvl="7" w:tplc="66B6D06C" w:tentative="1">
      <w:start w:val="1"/>
      <w:numFmt w:val="bullet"/>
      <w:lvlText w:val="o"/>
      <w:lvlJc w:val="left"/>
      <w:pPr>
        <w:ind w:left="5760" w:hanging="360"/>
      </w:pPr>
      <w:rPr>
        <w:rFonts w:ascii="Courier New" w:hAnsi="Courier New" w:cs="Courier New" w:hint="default"/>
      </w:rPr>
    </w:lvl>
    <w:lvl w:ilvl="8" w:tplc="3C3AE122" w:tentative="1">
      <w:start w:val="1"/>
      <w:numFmt w:val="bullet"/>
      <w:lvlText w:val=""/>
      <w:lvlJc w:val="left"/>
      <w:pPr>
        <w:ind w:left="6480" w:hanging="360"/>
      </w:pPr>
      <w:rPr>
        <w:rFonts w:ascii="Wingdings" w:hAnsi="Wingdings" w:hint="default"/>
      </w:rPr>
    </w:lvl>
  </w:abstractNum>
  <w:num w:numId="1" w16cid:durableId="1416855108">
    <w:abstractNumId w:val="26"/>
  </w:num>
  <w:num w:numId="2" w16cid:durableId="511189155">
    <w:abstractNumId w:val="19"/>
  </w:num>
  <w:num w:numId="3" w16cid:durableId="269751623">
    <w:abstractNumId w:val="6"/>
  </w:num>
  <w:num w:numId="4" w16cid:durableId="1579706350">
    <w:abstractNumId w:val="7"/>
  </w:num>
  <w:num w:numId="5" w16cid:durableId="929660080">
    <w:abstractNumId w:val="12"/>
  </w:num>
  <w:num w:numId="6" w16cid:durableId="853499382">
    <w:abstractNumId w:val="28"/>
  </w:num>
  <w:num w:numId="7" w16cid:durableId="774591376">
    <w:abstractNumId w:val="9"/>
  </w:num>
  <w:num w:numId="8" w16cid:durableId="90978490">
    <w:abstractNumId w:val="8"/>
  </w:num>
  <w:num w:numId="9" w16cid:durableId="2043051251">
    <w:abstractNumId w:val="16"/>
  </w:num>
  <w:num w:numId="10" w16cid:durableId="1894851920">
    <w:abstractNumId w:val="24"/>
  </w:num>
  <w:num w:numId="11" w16cid:durableId="464201253">
    <w:abstractNumId w:val="0"/>
  </w:num>
  <w:num w:numId="12" w16cid:durableId="468937272">
    <w:abstractNumId w:val="13"/>
  </w:num>
  <w:num w:numId="13" w16cid:durableId="78672587">
    <w:abstractNumId w:val="11"/>
  </w:num>
  <w:num w:numId="14" w16cid:durableId="1307123611">
    <w:abstractNumId w:val="29"/>
  </w:num>
  <w:num w:numId="15" w16cid:durableId="1857841254">
    <w:abstractNumId w:val="23"/>
  </w:num>
  <w:num w:numId="16" w16cid:durableId="2075614717">
    <w:abstractNumId w:val="1"/>
  </w:num>
  <w:num w:numId="17" w16cid:durableId="1994328230">
    <w:abstractNumId w:val="14"/>
  </w:num>
  <w:num w:numId="18" w16cid:durableId="151217113">
    <w:abstractNumId w:val="2"/>
  </w:num>
  <w:num w:numId="19" w16cid:durableId="2025865179">
    <w:abstractNumId w:val="17"/>
  </w:num>
  <w:num w:numId="20" w16cid:durableId="1506627744">
    <w:abstractNumId w:val="18"/>
  </w:num>
  <w:num w:numId="21" w16cid:durableId="1012611102">
    <w:abstractNumId w:val="21"/>
  </w:num>
  <w:num w:numId="22" w16cid:durableId="85031455">
    <w:abstractNumId w:val="20"/>
  </w:num>
  <w:num w:numId="23" w16cid:durableId="416053382">
    <w:abstractNumId w:val="3"/>
  </w:num>
  <w:num w:numId="24" w16cid:durableId="1965962883">
    <w:abstractNumId w:val="15"/>
  </w:num>
  <w:num w:numId="25" w16cid:durableId="1452476415">
    <w:abstractNumId w:val="5"/>
  </w:num>
  <w:num w:numId="26" w16cid:durableId="237247120">
    <w:abstractNumId w:val="22"/>
  </w:num>
  <w:num w:numId="27" w16cid:durableId="1190334761">
    <w:abstractNumId w:val="27"/>
  </w:num>
  <w:num w:numId="28" w16cid:durableId="236091872">
    <w:abstractNumId w:val="4"/>
  </w:num>
  <w:num w:numId="29" w16cid:durableId="43145856">
    <w:abstractNumId w:val="25"/>
  </w:num>
  <w:num w:numId="30" w16cid:durableId="1405181473">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beskyttet" w:val="nei"/>
    <w:docVar w:name="docver" w:val="2.20"/>
    <w:docVar w:name="ek_ansvarlig" w:val="Tove Kristin Vesteraa"/>
    <w:docVar w:name="ek_bedriftsnavn" w:val="Nordland fylkeskommune"/>
    <w:docVar w:name="ek_dbfields" w:val="EK_Avdeling¤2#4¤2# ¤3#EK_Avsnitt¤2#4¤2# ¤3#EK_Bedriftsnavn¤2#1¤2#Nordland fylkeskommune¤3#EK_GjelderFra¤2#0¤2# ¤3#EK_KlGjelderFra¤2#0¤2# ¤3#EK_Opprettet¤2#0¤2#05.05.2020¤3#EK_Utgitt¤2#0¤2#09.05.2020¤3#EK_IBrukDato¤2#0¤2#11.05.2020¤3#EK_DokumentID¤2#0¤2#D13157¤3#EK_DokTittel¤2#0¤2#SHA-plan mal¤3#EK_DokType¤2#0¤2#Skjema¤3#EK_DocLvlShort¤2#0¤2# ¤3#EK_DocLevel¤2#0¤2# ¤3#EK_EksRef¤2#2¤2# 0_x0009_¤3#EK_Erstatter¤2#0¤2#1.00¤3#EK_ErstatterD¤2#0¤2#09.05.2020¤3#EK_Signatur¤2#0¤2#¤3#EK_Verifisert¤2#0¤2#¤3#EK_Hørt¤2#0¤2#¤3#EK_AuditReview¤2#2¤2#¤3#EK_AuditApprove¤2#2¤2#¤3#EK_Gradering¤2#0¤2#Åpen¤3#EK_Gradnr¤2#4¤2#0¤3#EK_Kapittel¤2#4¤2# ¤3#EK_Referanse¤2#2¤2# 0_x0009_¤3#EK_RefNr¤2#0¤2#TIF4.2¤3#EK_Revisjon¤2#0¤2#2.00¤3#EK_Ansvarlig¤2#0¤2#Tove Kristin Vesteraa¤3#EK_SkrevetAv¤2#0¤2#T.K Vesteraa¤3#EK_UText1¤2#0¤2# ¤3#EK_UText2¤2#0¤2# ¤3#EK_UText3¤2#0¤2# ¤3#EK_UText4¤2#0¤2# ¤3#EK_Status¤2#0¤2#Til godkj.(rev)¤3#EK_Stikkord¤2#0¤2#SHA-plan mal; SHA; plan; mal SHA;¤3#EK_SuperStikkord¤2#0¤2#¤3#EK_Rapport¤2#3¤2#¤3#EK_EKPrintMerke¤2#0¤2#Uoffisiell utskrift er kun gyldig på utskriftsdato¤3#EK_Watermark¤2#0¤2#¤3#EK_Utgave¤2#0¤2#2.00¤3#EK_Merknad¤2#7¤2#¤3#EK_VerLogg¤2#2¤2#Ver. 2.00 - 11.05.2020|¤1#Ver. 1.00 - 11.05.2020|¤3#EK_RF1¤2#4¤2# ¤3#EK_RF2¤2#4¤2# ¤3#EK_RF3¤2#4¤2# ¤3#EK_RF4¤2#4¤2# ¤3#EK_RF5¤2#4¤2# ¤3#EK_RF6¤2#4¤2# ¤3#EK_RF7¤2#4¤2# ¤3#EK_RF8¤2#4¤2# ¤3#EK_RF9¤2#4¤2# ¤3#EK_Mappe1¤2#4¤2# ¤3#EK_Mappe2¤2#4¤2# ¤3#EK_Mappe3¤2#4¤2# ¤3#EK_Mappe4¤2#4¤2# ¤3#EK_Mappe5¤2#4¤2# ¤3#EK_Mappe6¤2#4¤2# ¤3#EK_Mappe7¤2#4¤2# ¤3#EK_Mappe8¤2#4¤2# ¤3#EK_Mappe9¤2#4¤2# ¤3#EK_DL¤2#0¤2#2¤3#EK_GjelderTil¤2#0¤2#¤3#EK_Vedlegg¤2#2¤2# 0_x0009_¤3#EK_AvdelingOver¤2#4¤2# ¤3#EK_HRefNr¤2#0¤2# ¤3#EK_HbNavn¤2#0¤2# ¤3#EK_DokRefnr¤2#4¤2#0001080104¤3#EK_Dokendrdato¤2#4¤2#09.11.2020 13:22:15¤3#EK_HbType¤2#4¤2# ¤3#EK_Offisiell¤2#4¤2# ¤3#EK_VedleggRef¤2#4¤2#TIF4.2¤3#EK_Strukt00¤2#5¤2#¤5#¤5#Kapittelstrukturen¤5#0¤5#0¤4#¤5#TI¤5#Transport og infrastruktur¤5#2¤5#0¤4#¤5#F¤5#Felles for Transport og infrastruktur¤5#0¤5#0¤4#¤5#4¤5#HMS i prosjekt¤5#0¤5#0¤4#§¤3#EK_Pub¤2#6¤2# ¤3#EKR_DokType¤2#0¤2# ¤3#EKR_Doktittel¤2#0¤2# ¤3#EKR_DokumentID¤2#0¤2# ¤3#EKR_RefNr¤2#0¤2# ¤3#EKR_Gradering¤2#0¤2# ¤3#EKR_Signatur¤2#0¤2# ¤3#EKR_Verifisert¤2#0¤2# ¤3#EKR_Hørt¤2#0¤2# ¤3#EKR_AuditReview¤2#2¤2# ¤3#EKR_AuditApprove¤2#2¤2# ¤3#EKR_AuditFinal¤2#2¤2# ¤3#EKR_Dokeier¤2#0¤2# ¤3#EKR_Status¤2#0¤2# ¤3#EKR_Opprettet¤2#0¤2# ¤3#EKR_Endret¤2#0¤2# ¤3#EKR_Ibruk¤2#0¤2# ¤3#EKR_Rapport¤2#3¤2# ¤3#EKR_Utgitt¤2#0¤2# ¤3#EKR_SkrevetAv¤2#0¤2# ¤3#EKR_UText1¤2#0¤2# ¤3#EKR_UText2¤2#0¤2# ¤3#EKR_UText3¤2#0¤2# ¤3#EKR_UText4¤2#0¤2# ¤3#EKR_DokRefnr¤2#4¤2# ¤3#EKR_Gradnr¤2#4¤2# ¤3#EKR_Strukt00¤2#5¤2#¤5#¤5#Kapittelstrukturen¤5#0¤5#0¤4#¤5#TI¤5#Transport og infrastruktur¤5#2¤5#0¤4#¤5#F¤5#Felles for Transport og infrastruktur¤5#0¤5#0¤4#¤5#4¤5#HMS i prosjekt¤5#0¤5#0¤4#§¤3#"/>
    <w:docVar w:name="ek_dl" w:val="2"/>
    <w:docVar w:name="ek_doclevel" w:val=" "/>
    <w:docVar w:name="ek_doclvlshort" w:val=" "/>
    <w:docVar w:name="ek_doktittel" w:val="SHA-plan mal"/>
    <w:docVar w:name="ek_doktype" w:val="Skjema"/>
    <w:docVar w:name="ek_dokumentid" w:val="D13157"/>
    <w:docVar w:name="ek_editprotect" w:val="0"/>
    <w:docVar w:name="ek_ekprintmerke" w:val="Uoffisiell utskrift er kun gyldig på utskriftsdato"/>
    <w:docVar w:name="ek_erstatter" w:val="1.00"/>
    <w:docVar w:name="ek_erstatterd" w:val="09.05.2020"/>
    <w:docVar w:name="ek_format" w:val="-10"/>
    <w:docVar w:name="ek_gjelderfra" w:val=" "/>
    <w:docVar w:name="ek_gjeldertil" w:val="[]"/>
    <w:docVar w:name="ek_gradering" w:val="Åpen"/>
    <w:docVar w:name="ek_hbnavn" w:val=" "/>
    <w:docVar w:name="ek_hrefnr" w:val=" "/>
    <w:docVar w:name="ek_ibrukdato" w:val="11.05.2020"/>
    <w:docVar w:name="ek_klgjelderfra" w:val=" "/>
    <w:docVar w:name="ek_opprettet" w:val="05.05.2020"/>
    <w:docVar w:name="ek_refnr" w:val="TIF4.2"/>
    <w:docVar w:name="ek_revisjon" w:val="2.00"/>
    <w:docVar w:name="ek_skrevetav" w:val="T.K Vesteraa"/>
    <w:docVar w:name="ek_status" w:val="Til godkj.(rev)"/>
    <w:docVar w:name="ek_stikkord" w:val="SHA-plan mal; SHA; plan; mal SHA;"/>
    <w:docVar w:name="ek_type" w:val="ARB"/>
    <w:docVar w:name="ek_utext1" w:val=" "/>
    <w:docVar w:name="ek_utext2" w:val=" "/>
    <w:docVar w:name="ek_utext3" w:val=" "/>
    <w:docVar w:name="ek_utext4" w:val=" "/>
    <w:docVar w:name="ek_utgave" w:val="2.00"/>
    <w:docVar w:name="ek_utgitt" w:val="09.05.2020"/>
    <w:docVar w:name="ekr_dokeier" w:val=" "/>
    <w:docVar w:name="ekr_doktittel" w:val=" "/>
    <w:docVar w:name="ekr_doktype" w:val=" "/>
    <w:docVar w:name="ekr_dokumentid" w:val=" "/>
    <w:docVar w:name="ekr_endret" w:val=" "/>
    <w:docVar w:name="ekr_gradering" w:val=" "/>
    <w:docVar w:name="ekr_hørt" w:val=" "/>
    <w:docVar w:name="ekr_ibruk" w:val=" "/>
    <w:docVar w:name="ekr_opprettet" w:val=" "/>
    <w:docVar w:name="ekr_rapport" w:val=" "/>
    <w:docVar w:name="ekr_refnr" w:val=" "/>
    <w:docVar w:name="ekr_signatur" w:val=" "/>
    <w:docVar w:name="ekr_skrevetav" w:val=" "/>
    <w:docVar w:name="ekr_status" w:val=" "/>
    <w:docVar w:name="ekr_utext1" w:val=" "/>
    <w:docVar w:name="ekr_utext2" w:val=" "/>
    <w:docVar w:name="ekr_utext3" w:val=" "/>
    <w:docVar w:name="ekr_utext4" w:val=" "/>
    <w:docVar w:name="ekr_utgitt" w:val=" "/>
    <w:docVar w:name="ekr_verifisert" w:val=" "/>
    <w:docVar w:name="khb" w:val="UB"/>
    <w:docVar w:name="skitten" w:val="0"/>
  </w:docVars>
  <w:rsids>
    <w:rsidRoot w:val="00031BA7"/>
    <w:rsid w:val="00000185"/>
    <w:rsid w:val="00000266"/>
    <w:rsid w:val="0000260F"/>
    <w:rsid w:val="000063E0"/>
    <w:rsid w:val="00007E0D"/>
    <w:rsid w:val="000155F3"/>
    <w:rsid w:val="00021847"/>
    <w:rsid w:val="00027A4B"/>
    <w:rsid w:val="000313C1"/>
    <w:rsid w:val="00031699"/>
    <w:rsid w:val="00031BA7"/>
    <w:rsid w:val="00044ED8"/>
    <w:rsid w:val="00047A08"/>
    <w:rsid w:val="00054AB8"/>
    <w:rsid w:val="00062B24"/>
    <w:rsid w:val="00064C45"/>
    <w:rsid w:val="0007145C"/>
    <w:rsid w:val="00073F75"/>
    <w:rsid w:val="00080CDB"/>
    <w:rsid w:val="000816A1"/>
    <w:rsid w:val="00083EF1"/>
    <w:rsid w:val="00087378"/>
    <w:rsid w:val="0009194A"/>
    <w:rsid w:val="00092FF3"/>
    <w:rsid w:val="00094499"/>
    <w:rsid w:val="000A06C4"/>
    <w:rsid w:val="000B1389"/>
    <w:rsid w:val="000B66BD"/>
    <w:rsid w:val="000B6806"/>
    <w:rsid w:val="000B6DCF"/>
    <w:rsid w:val="000C54E3"/>
    <w:rsid w:val="000D05B9"/>
    <w:rsid w:val="000D441C"/>
    <w:rsid w:val="000E643E"/>
    <w:rsid w:val="000F0722"/>
    <w:rsid w:val="000F34F1"/>
    <w:rsid w:val="000F4AB9"/>
    <w:rsid w:val="00103366"/>
    <w:rsid w:val="001035E9"/>
    <w:rsid w:val="0010745B"/>
    <w:rsid w:val="00107BC6"/>
    <w:rsid w:val="00107D1D"/>
    <w:rsid w:val="00107E3D"/>
    <w:rsid w:val="0011086C"/>
    <w:rsid w:val="00117111"/>
    <w:rsid w:val="0012119E"/>
    <w:rsid w:val="00135138"/>
    <w:rsid w:val="001403E9"/>
    <w:rsid w:val="00143643"/>
    <w:rsid w:val="00145D9C"/>
    <w:rsid w:val="001501F8"/>
    <w:rsid w:val="001516A2"/>
    <w:rsid w:val="00155CC6"/>
    <w:rsid w:val="00164844"/>
    <w:rsid w:val="001773AF"/>
    <w:rsid w:val="0018616B"/>
    <w:rsid w:val="00186ACF"/>
    <w:rsid w:val="00190962"/>
    <w:rsid w:val="001932C3"/>
    <w:rsid w:val="0019343C"/>
    <w:rsid w:val="00193784"/>
    <w:rsid w:val="00196531"/>
    <w:rsid w:val="00196A68"/>
    <w:rsid w:val="00197F30"/>
    <w:rsid w:val="001A7602"/>
    <w:rsid w:val="001A7765"/>
    <w:rsid w:val="001B2FD4"/>
    <w:rsid w:val="001B6D27"/>
    <w:rsid w:val="001C4125"/>
    <w:rsid w:val="001C5B35"/>
    <w:rsid w:val="001D1466"/>
    <w:rsid w:val="001D3474"/>
    <w:rsid w:val="001D44D5"/>
    <w:rsid w:val="001D754F"/>
    <w:rsid w:val="001E2EFB"/>
    <w:rsid w:val="001E3459"/>
    <w:rsid w:val="0020182E"/>
    <w:rsid w:val="00204043"/>
    <w:rsid w:val="002076F4"/>
    <w:rsid w:val="00210FB5"/>
    <w:rsid w:val="00211FCA"/>
    <w:rsid w:val="0021409B"/>
    <w:rsid w:val="0021410C"/>
    <w:rsid w:val="002202A9"/>
    <w:rsid w:val="00225A10"/>
    <w:rsid w:val="00227B97"/>
    <w:rsid w:val="00233A8D"/>
    <w:rsid w:val="002341B0"/>
    <w:rsid w:val="0023667A"/>
    <w:rsid w:val="002411C0"/>
    <w:rsid w:val="0024378C"/>
    <w:rsid w:val="002472F9"/>
    <w:rsid w:val="002502E7"/>
    <w:rsid w:val="002505AB"/>
    <w:rsid w:val="00253E7F"/>
    <w:rsid w:val="0025589B"/>
    <w:rsid w:val="00262333"/>
    <w:rsid w:val="00263026"/>
    <w:rsid w:val="002630F2"/>
    <w:rsid w:val="00263EA9"/>
    <w:rsid w:val="002642E0"/>
    <w:rsid w:val="00282AEF"/>
    <w:rsid w:val="00283C72"/>
    <w:rsid w:val="0028678F"/>
    <w:rsid w:val="002A3367"/>
    <w:rsid w:val="002A4BFA"/>
    <w:rsid w:val="002A60AD"/>
    <w:rsid w:val="002A61A5"/>
    <w:rsid w:val="002B349E"/>
    <w:rsid w:val="002B7BDF"/>
    <w:rsid w:val="002C06A2"/>
    <w:rsid w:val="002C3639"/>
    <w:rsid w:val="002C46C7"/>
    <w:rsid w:val="002C5E35"/>
    <w:rsid w:val="002C785D"/>
    <w:rsid w:val="002D7601"/>
    <w:rsid w:val="002E742E"/>
    <w:rsid w:val="002F05BC"/>
    <w:rsid w:val="002F28CD"/>
    <w:rsid w:val="0030266B"/>
    <w:rsid w:val="00302695"/>
    <w:rsid w:val="00302914"/>
    <w:rsid w:val="00303763"/>
    <w:rsid w:val="0031380C"/>
    <w:rsid w:val="00313FFB"/>
    <w:rsid w:val="0031558C"/>
    <w:rsid w:val="00326450"/>
    <w:rsid w:val="00327EAB"/>
    <w:rsid w:val="003326A7"/>
    <w:rsid w:val="00333CF5"/>
    <w:rsid w:val="003341D5"/>
    <w:rsid w:val="003348CE"/>
    <w:rsid w:val="00341A10"/>
    <w:rsid w:val="00344D0E"/>
    <w:rsid w:val="00357B61"/>
    <w:rsid w:val="00361CAF"/>
    <w:rsid w:val="00362551"/>
    <w:rsid w:val="003671D6"/>
    <w:rsid w:val="00370C10"/>
    <w:rsid w:val="003746F5"/>
    <w:rsid w:val="003772BE"/>
    <w:rsid w:val="003A2243"/>
    <w:rsid w:val="003A4AB4"/>
    <w:rsid w:val="003C3F2A"/>
    <w:rsid w:val="003C5D6D"/>
    <w:rsid w:val="003C7692"/>
    <w:rsid w:val="003D2A36"/>
    <w:rsid w:val="003D35D3"/>
    <w:rsid w:val="003D450C"/>
    <w:rsid w:val="003D718B"/>
    <w:rsid w:val="003D7A3E"/>
    <w:rsid w:val="003E34ED"/>
    <w:rsid w:val="003E5E74"/>
    <w:rsid w:val="003F1132"/>
    <w:rsid w:val="003F2928"/>
    <w:rsid w:val="003F47B5"/>
    <w:rsid w:val="003F7760"/>
    <w:rsid w:val="00400C9B"/>
    <w:rsid w:val="00401277"/>
    <w:rsid w:val="00404A85"/>
    <w:rsid w:val="00404EFB"/>
    <w:rsid w:val="004056BD"/>
    <w:rsid w:val="00410F8A"/>
    <w:rsid w:val="00417888"/>
    <w:rsid w:val="00417AC0"/>
    <w:rsid w:val="004234C7"/>
    <w:rsid w:val="004247A6"/>
    <w:rsid w:val="004316D1"/>
    <w:rsid w:val="00435D33"/>
    <w:rsid w:val="004473B8"/>
    <w:rsid w:val="00454586"/>
    <w:rsid w:val="00465565"/>
    <w:rsid w:val="0047247D"/>
    <w:rsid w:val="0047759B"/>
    <w:rsid w:val="004803E1"/>
    <w:rsid w:val="00490984"/>
    <w:rsid w:val="00490D14"/>
    <w:rsid w:val="00491D88"/>
    <w:rsid w:val="00493A34"/>
    <w:rsid w:val="004A29D9"/>
    <w:rsid w:val="004A4772"/>
    <w:rsid w:val="004B2E2A"/>
    <w:rsid w:val="004B4BA6"/>
    <w:rsid w:val="004C76EA"/>
    <w:rsid w:val="004D6B78"/>
    <w:rsid w:val="004D7AED"/>
    <w:rsid w:val="004E132E"/>
    <w:rsid w:val="004E2286"/>
    <w:rsid w:val="004E2DA4"/>
    <w:rsid w:val="004E4CB6"/>
    <w:rsid w:val="004E654E"/>
    <w:rsid w:val="004F0889"/>
    <w:rsid w:val="004F2530"/>
    <w:rsid w:val="004F3861"/>
    <w:rsid w:val="004F3C32"/>
    <w:rsid w:val="004F6B57"/>
    <w:rsid w:val="00510133"/>
    <w:rsid w:val="00514A85"/>
    <w:rsid w:val="00521137"/>
    <w:rsid w:val="00526132"/>
    <w:rsid w:val="005261C7"/>
    <w:rsid w:val="005303B3"/>
    <w:rsid w:val="005324F3"/>
    <w:rsid w:val="005351B0"/>
    <w:rsid w:val="005406DE"/>
    <w:rsid w:val="00542949"/>
    <w:rsid w:val="00542C61"/>
    <w:rsid w:val="00546F26"/>
    <w:rsid w:val="005517D1"/>
    <w:rsid w:val="005650DA"/>
    <w:rsid w:val="0056768F"/>
    <w:rsid w:val="00567CA0"/>
    <w:rsid w:val="00570151"/>
    <w:rsid w:val="0057184D"/>
    <w:rsid w:val="00577BC9"/>
    <w:rsid w:val="00580A0F"/>
    <w:rsid w:val="00582DEE"/>
    <w:rsid w:val="00591252"/>
    <w:rsid w:val="0059514F"/>
    <w:rsid w:val="0059699C"/>
    <w:rsid w:val="005B08C0"/>
    <w:rsid w:val="005B0908"/>
    <w:rsid w:val="005B177D"/>
    <w:rsid w:val="005B1943"/>
    <w:rsid w:val="005B530C"/>
    <w:rsid w:val="005B6DEA"/>
    <w:rsid w:val="005C13A6"/>
    <w:rsid w:val="005C3F7C"/>
    <w:rsid w:val="005C589B"/>
    <w:rsid w:val="005C5BF4"/>
    <w:rsid w:val="005C7E88"/>
    <w:rsid w:val="005D167A"/>
    <w:rsid w:val="005D3DC8"/>
    <w:rsid w:val="005E0F74"/>
    <w:rsid w:val="005E1D6D"/>
    <w:rsid w:val="005E1EEF"/>
    <w:rsid w:val="005E54B0"/>
    <w:rsid w:val="005E7507"/>
    <w:rsid w:val="00605738"/>
    <w:rsid w:val="00611221"/>
    <w:rsid w:val="00614BBF"/>
    <w:rsid w:val="006219A6"/>
    <w:rsid w:val="00624736"/>
    <w:rsid w:val="00625B2B"/>
    <w:rsid w:val="006331D9"/>
    <w:rsid w:val="00635802"/>
    <w:rsid w:val="00635ECF"/>
    <w:rsid w:val="006419D7"/>
    <w:rsid w:val="00641EA3"/>
    <w:rsid w:val="00643796"/>
    <w:rsid w:val="00645A69"/>
    <w:rsid w:val="00650176"/>
    <w:rsid w:val="006506C6"/>
    <w:rsid w:val="00650F0B"/>
    <w:rsid w:val="00653B8D"/>
    <w:rsid w:val="006547CB"/>
    <w:rsid w:val="006550B6"/>
    <w:rsid w:val="0065762E"/>
    <w:rsid w:val="0066070A"/>
    <w:rsid w:val="006620B8"/>
    <w:rsid w:val="00666B19"/>
    <w:rsid w:val="006722D3"/>
    <w:rsid w:val="006744D7"/>
    <w:rsid w:val="006815AB"/>
    <w:rsid w:val="006821B2"/>
    <w:rsid w:val="00692754"/>
    <w:rsid w:val="00692859"/>
    <w:rsid w:val="00695012"/>
    <w:rsid w:val="00696858"/>
    <w:rsid w:val="006A0558"/>
    <w:rsid w:val="006B4213"/>
    <w:rsid w:val="006B7321"/>
    <w:rsid w:val="006C1733"/>
    <w:rsid w:val="006C1CF2"/>
    <w:rsid w:val="006C2EE1"/>
    <w:rsid w:val="006C5E8A"/>
    <w:rsid w:val="006C74FC"/>
    <w:rsid w:val="006D018D"/>
    <w:rsid w:val="006D27F6"/>
    <w:rsid w:val="006D2B34"/>
    <w:rsid w:val="006D553C"/>
    <w:rsid w:val="006D7DE6"/>
    <w:rsid w:val="006E0FC9"/>
    <w:rsid w:val="006E4C2B"/>
    <w:rsid w:val="006E5BAE"/>
    <w:rsid w:val="006F0F2B"/>
    <w:rsid w:val="006F2309"/>
    <w:rsid w:val="006F3B8B"/>
    <w:rsid w:val="006F71B2"/>
    <w:rsid w:val="00700588"/>
    <w:rsid w:val="00701A13"/>
    <w:rsid w:val="007058BE"/>
    <w:rsid w:val="0071237B"/>
    <w:rsid w:val="00715942"/>
    <w:rsid w:val="007168DA"/>
    <w:rsid w:val="00721B1C"/>
    <w:rsid w:val="007252C0"/>
    <w:rsid w:val="00726584"/>
    <w:rsid w:val="007328CC"/>
    <w:rsid w:val="0073503D"/>
    <w:rsid w:val="007463C9"/>
    <w:rsid w:val="00751245"/>
    <w:rsid w:val="00755B3B"/>
    <w:rsid w:val="007661CC"/>
    <w:rsid w:val="007671A7"/>
    <w:rsid w:val="00767F94"/>
    <w:rsid w:val="00771A9D"/>
    <w:rsid w:val="00771DA6"/>
    <w:rsid w:val="0077777A"/>
    <w:rsid w:val="007854D2"/>
    <w:rsid w:val="00786481"/>
    <w:rsid w:val="00790E0C"/>
    <w:rsid w:val="007A00FA"/>
    <w:rsid w:val="007B0B0B"/>
    <w:rsid w:val="007B57E9"/>
    <w:rsid w:val="007B679E"/>
    <w:rsid w:val="007C369A"/>
    <w:rsid w:val="007C4FDF"/>
    <w:rsid w:val="007D0137"/>
    <w:rsid w:val="007D1426"/>
    <w:rsid w:val="007D2841"/>
    <w:rsid w:val="007D4AE1"/>
    <w:rsid w:val="007E416E"/>
    <w:rsid w:val="007E68EB"/>
    <w:rsid w:val="007F01C6"/>
    <w:rsid w:val="007F42AA"/>
    <w:rsid w:val="00800FBA"/>
    <w:rsid w:val="00804F3E"/>
    <w:rsid w:val="00806DB8"/>
    <w:rsid w:val="00807AB3"/>
    <w:rsid w:val="00821DF8"/>
    <w:rsid w:val="00827CD2"/>
    <w:rsid w:val="00831508"/>
    <w:rsid w:val="008348A5"/>
    <w:rsid w:val="00834CC0"/>
    <w:rsid w:val="0083505D"/>
    <w:rsid w:val="0083551F"/>
    <w:rsid w:val="00840A78"/>
    <w:rsid w:val="00842FCD"/>
    <w:rsid w:val="00851C22"/>
    <w:rsid w:val="00852C6F"/>
    <w:rsid w:val="00854F64"/>
    <w:rsid w:val="00861302"/>
    <w:rsid w:val="00862B63"/>
    <w:rsid w:val="00862B9A"/>
    <w:rsid w:val="00862F47"/>
    <w:rsid w:val="00872A0D"/>
    <w:rsid w:val="008763D4"/>
    <w:rsid w:val="00882F9E"/>
    <w:rsid w:val="00886F65"/>
    <w:rsid w:val="00887B4D"/>
    <w:rsid w:val="00893F91"/>
    <w:rsid w:val="008A2617"/>
    <w:rsid w:val="008A59CD"/>
    <w:rsid w:val="008B0DAD"/>
    <w:rsid w:val="008B0F15"/>
    <w:rsid w:val="008B7AA3"/>
    <w:rsid w:val="008C196E"/>
    <w:rsid w:val="008C253F"/>
    <w:rsid w:val="008C4051"/>
    <w:rsid w:val="008C5C5B"/>
    <w:rsid w:val="008D37C1"/>
    <w:rsid w:val="008D4938"/>
    <w:rsid w:val="008D5190"/>
    <w:rsid w:val="008D7C82"/>
    <w:rsid w:val="008E0BEF"/>
    <w:rsid w:val="008E37C0"/>
    <w:rsid w:val="008E682C"/>
    <w:rsid w:val="008E796E"/>
    <w:rsid w:val="008F33EC"/>
    <w:rsid w:val="008F549F"/>
    <w:rsid w:val="00902BA0"/>
    <w:rsid w:val="00915DE3"/>
    <w:rsid w:val="00917D3E"/>
    <w:rsid w:val="00926EA7"/>
    <w:rsid w:val="009315FF"/>
    <w:rsid w:val="00934FF5"/>
    <w:rsid w:val="009378F8"/>
    <w:rsid w:val="00941B04"/>
    <w:rsid w:val="009453B5"/>
    <w:rsid w:val="00947AFA"/>
    <w:rsid w:val="009630CB"/>
    <w:rsid w:val="0096524B"/>
    <w:rsid w:val="00967710"/>
    <w:rsid w:val="0097351E"/>
    <w:rsid w:val="00975EF0"/>
    <w:rsid w:val="00980B2D"/>
    <w:rsid w:val="00981B36"/>
    <w:rsid w:val="00981BEA"/>
    <w:rsid w:val="0098308E"/>
    <w:rsid w:val="009928BA"/>
    <w:rsid w:val="00993630"/>
    <w:rsid w:val="00993F72"/>
    <w:rsid w:val="009958B7"/>
    <w:rsid w:val="0099658B"/>
    <w:rsid w:val="009A2B97"/>
    <w:rsid w:val="009B029E"/>
    <w:rsid w:val="009B5C2E"/>
    <w:rsid w:val="009B79F4"/>
    <w:rsid w:val="009C2FC1"/>
    <w:rsid w:val="009C544C"/>
    <w:rsid w:val="009C647D"/>
    <w:rsid w:val="009C74AC"/>
    <w:rsid w:val="009E564B"/>
    <w:rsid w:val="009E7B56"/>
    <w:rsid w:val="009F4567"/>
    <w:rsid w:val="009F4AF8"/>
    <w:rsid w:val="009F5C1F"/>
    <w:rsid w:val="009F7C9F"/>
    <w:rsid w:val="00A02811"/>
    <w:rsid w:val="00A0510F"/>
    <w:rsid w:val="00A1113D"/>
    <w:rsid w:val="00A229F1"/>
    <w:rsid w:val="00A25CA3"/>
    <w:rsid w:val="00A31717"/>
    <w:rsid w:val="00A360D2"/>
    <w:rsid w:val="00A43B78"/>
    <w:rsid w:val="00A43CD2"/>
    <w:rsid w:val="00A53B05"/>
    <w:rsid w:val="00A6151F"/>
    <w:rsid w:val="00A637D8"/>
    <w:rsid w:val="00A6425B"/>
    <w:rsid w:val="00A64613"/>
    <w:rsid w:val="00A65482"/>
    <w:rsid w:val="00A655AC"/>
    <w:rsid w:val="00A70DD5"/>
    <w:rsid w:val="00A8664E"/>
    <w:rsid w:val="00A87263"/>
    <w:rsid w:val="00A91C47"/>
    <w:rsid w:val="00A95381"/>
    <w:rsid w:val="00A96BC3"/>
    <w:rsid w:val="00AA136E"/>
    <w:rsid w:val="00AA15AB"/>
    <w:rsid w:val="00AA2D99"/>
    <w:rsid w:val="00AA3B4E"/>
    <w:rsid w:val="00AB18B2"/>
    <w:rsid w:val="00AB307D"/>
    <w:rsid w:val="00AB405D"/>
    <w:rsid w:val="00AB70DA"/>
    <w:rsid w:val="00AC741F"/>
    <w:rsid w:val="00AC7554"/>
    <w:rsid w:val="00AD0709"/>
    <w:rsid w:val="00AD1280"/>
    <w:rsid w:val="00AD5129"/>
    <w:rsid w:val="00AD62ED"/>
    <w:rsid w:val="00AD7C94"/>
    <w:rsid w:val="00AF64DC"/>
    <w:rsid w:val="00AF7CD9"/>
    <w:rsid w:val="00B04095"/>
    <w:rsid w:val="00B05A3A"/>
    <w:rsid w:val="00B07F3F"/>
    <w:rsid w:val="00B15568"/>
    <w:rsid w:val="00B21315"/>
    <w:rsid w:val="00B216D8"/>
    <w:rsid w:val="00B22D94"/>
    <w:rsid w:val="00B25704"/>
    <w:rsid w:val="00B26B1E"/>
    <w:rsid w:val="00B363EA"/>
    <w:rsid w:val="00B40699"/>
    <w:rsid w:val="00B46791"/>
    <w:rsid w:val="00B4785E"/>
    <w:rsid w:val="00B5625F"/>
    <w:rsid w:val="00B569A4"/>
    <w:rsid w:val="00B65DD9"/>
    <w:rsid w:val="00B731D9"/>
    <w:rsid w:val="00B745EC"/>
    <w:rsid w:val="00B76594"/>
    <w:rsid w:val="00B84EB1"/>
    <w:rsid w:val="00B86423"/>
    <w:rsid w:val="00B86D79"/>
    <w:rsid w:val="00B918E9"/>
    <w:rsid w:val="00B92AE7"/>
    <w:rsid w:val="00BA048C"/>
    <w:rsid w:val="00BA22CE"/>
    <w:rsid w:val="00BA77BC"/>
    <w:rsid w:val="00BB2DC4"/>
    <w:rsid w:val="00BC02F3"/>
    <w:rsid w:val="00BC2DAC"/>
    <w:rsid w:val="00BD2913"/>
    <w:rsid w:val="00BD677C"/>
    <w:rsid w:val="00BD6A86"/>
    <w:rsid w:val="00BD7D0A"/>
    <w:rsid w:val="00BF22EB"/>
    <w:rsid w:val="00C10ACE"/>
    <w:rsid w:val="00C10B7B"/>
    <w:rsid w:val="00C21F45"/>
    <w:rsid w:val="00C25237"/>
    <w:rsid w:val="00C31417"/>
    <w:rsid w:val="00C32523"/>
    <w:rsid w:val="00C34164"/>
    <w:rsid w:val="00C35BA7"/>
    <w:rsid w:val="00C40C22"/>
    <w:rsid w:val="00C4111A"/>
    <w:rsid w:val="00C43D8F"/>
    <w:rsid w:val="00C51C8A"/>
    <w:rsid w:val="00C52C1F"/>
    <w:rsid w:val="00C57FF8"/>
    <w:rsid w:val="00C614CF"/>
    <w:rsid w:val="00C6264C"/>
    <w:rsid w:val="00C66B80"/>
    <w:rsid w:val="00C700D2"/>
    <w:rsid w:val="00C70CC4"/>
    <w:rsid w:val="00C71F9A"/>
    <w:rsid w:val="00C73552"/>
    <w:rsid w:val="00C80191"/>
    <w:rsid w:val="00C8161D"/>
    <w:rsid w:val="00C910CC"/>
    <w:rsid w:val="00C9312B"/>
    <w:rsid w:val="00C94368"/>
    <w:rsid w:val="00C962DD"/>
    <w:rsid w:val="00CB4F78"/>
    <w:rsid w:val="00CB7C56"/>
    <w:rsid w:val="00CC1E63"/>
    <w:rsid w:val="00CC4D8A"/>
    <w:rsid w:val="00CE6BEB"/>
    <w:rsid w:val="00CF4897"/>
    <w:rsid w:val="00CF69A8"/>
    <w:rsid w:val="00D0639C"/>
    <w:rsid w:val="00D1222F"/>
    <w:rsid w:val="00D14B12"/>
    <w:rsid w:val="00D152E4"/>
    <w:rsid w:val="00D17A8D"/>
    <w:rsid w:val="00D20B04"/>
    <w:rsid w:val="00D23C41"/>
    <w:rsid w:val="00D26166"/>
    <w:rsid w:val="00D27BF4"/>
    <w:rsid w:val="00D366AC"/>
    <w:rsid w:val="00D42456"/>
    <w:rsid w:val="00D52A46"/>
    <w:rsid w:val="00D71F55"/>
    <w:rsid w:val="00D74BB0"/>
    <w:rsid w:val="00D87D49"/>
    <w:rsid w:val="00D907DD"/>
    <w:rsid w:val="00D90A1F"/>
    <w:rsid w:val="00D959BC"/>
    <w:rsid w:val="00DA20FD"/>
    <w:rsid w:val="00DA5037"/>
    <w:rsid w:val="00DB2BE1"/>
    <w:rsid w:val="00DB39F0"/>
    <w:rsid w:val="00DB71E3"/>
    <w:rsid w:val="00DC7298"/>
    <w:rsid w:val="00DD4237"/>
    <w:rsid w:val="00DD5A37"/>
    <w:rsid w:val="00DD7827"/>
    <w:rsid w:val="00DE1CED"/>
    <w:rsid w:val="00DE40DE"/>
    <w:rsid w:val="00DF5189"/>
    <w:rsid w:val="00DF56F9"/>
    <w:rsid w:val="00DF6096"/>
    <w:rsid w:val="00E01E94"/>
    <w:rsid w:val="00E02FA2"/>
    <w:rsid w:val="00E0348C"/>
    <w:rsid w:val="00E03F85"/>
    <w:rsid w:val="00E075D9"/>
    <w:rsid w:val="00E14724"/>
    <w:rsid w:val="00E17BED"/>
    <w:rsid w:val="00E21429"/>
    <w:rsid w:val="00E2172E"/>
    <w:rsid w:val="00E225BF"/>
    <w:rsid w:val="00E248C4"/>
    <w:rsid w:val="00E2670C"/>
    <w:rsid w:val="00E35FA4"/>
    <w:rsid w:val="00E44F06"/>
    <w:rsid w:val="00E460F5"/>
    <w:rsid w:val="00E468E5"/>
    <w:rsid w:val="00E51560"/>
    <w:rsid w:val="00E54A8E"/>
    <w:rsid w:val="00E608F6"/>
    <w:rsid w:val="00E60FCF"/>
    <w:rsid w:val="00E72949"/>
    <w:rsid w:val="00E73C30"/>
    <w:rsid w:val="00E7653D"/>
    <w:rsid w:val="00E76D6D"/>
    <w:rsid w:val="00E83F8E"/>
    <w:rsid w:val="00E85D30"/>
    <w:rsid w:val="00E86683"/>
    <w:rsid w:val="00E87C02"/>
    <w:rsid w:val="00E90DF7"/>
    <w:rsid w:val="00EA43CE"/>
    <w:rsid w:val="00EB07B6"/>
    <w:rsid w:val="00EB22A0"/>
    <w:rsid w:val="00EB5583"/>
    <w:rsid w:val="00EB56E8"/>
    <w:rsid w:val="00EB67E2"/>
    <w:rsid w:val="00EB74B8"/>
    <w:rsid w:val="00EC0700"/>
    <w:rsid w:val="00EC392A"/>
    <w:rsid w:val="00ED06D3"/>
    <w:rsid w:val="00ED7A32"/>
    <w:rsid w:val="00EE5591"/>
    <w:rsid w:val="00EF07AF"/>
    <w:rsid w:val="00EF2445"/>
    <w:rsid w:val="00EF257A"/>
    <w:rsid w:val="00EF2983"/>
    <w:rsid w:val="00EF4193"/>
    <w:rsid w:val="00EF5632"/>
    <w:rsid w:val="00EF5E99"/>
    <w:rsid w:val="00EF6008"/>
    <w:rsid w:val="00EF76FB"/>
    <w:rsid w:val="00F1006C"/>
    <w:rsid w:val="00F1270F"/>
    <w:rsid w:val="00F13521"/>
    <w:rsid w:val="00F1611A"/>
    <w:rsid w:val="00F21BF7"/>
    <w:rsid w:val="00F236B9"/>
    <w:rsid w:val="00F24284"/>
    <w:rsid w:val="00F33281"/>
    <w:rsid w:val="00F33796"/>
    <w:rsid w:val="00F4615B"/>
    <w:rsid w:val="00F55699"/>
    <w:rsid w:val="00F55A34"/>
    <w:rsid w:val="00F57B06"/>
    <w:rsid w:val="00F6070C"/>
    <w:rsid w:val="00F65FDF"/>
    <w:rsid w:val="00F67AEC"/>
    <w:rsid w:val="00F738DE"/>
    <w:rsid w:val="00F90B8D"/>
    <w:rsid w:val="00FA13D5"/>
    <w:rsid w:val="00FA38B0"/>
    <w:rsid w:val="00FA436E"/>
    <w:rsid w:val="00FA454D"/>
    <w:rsid w:val="00FA59BA"/>
    <w:rsid w:val="00FB1F0D"/>
    <w:rsid w:val="00FC0741"/>
    <w:rsid w:val="00FC1530"/>
    <w:rsid w:val="00FC1845"/>
    <w:rsid w:val="00FC6136"/>
    <w:rsid w:val="00FD7232"/>
    <w:rsid w:val="00FE0167"/>
    <w:rsid w:val="00FF0AC6"/>
    <w:rsid w:val="00FF584A"/>
    <w:rsid w:val="00FF783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2613E5"/>
  <w15:chartTrackingRefBased/>
  <w15:docId w15:val="{5380B5BE-0C17-474F-B8D3-62CC7EBE5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3EA9"/>
    <w:rPr>
      <w:sz w:val="20"/>
    </w:rPr>
  </w:style>
  <w:style w:type="paragraph" w:styleId="Overskrift1">
    <w:name w:val="heading 1"/>
    <w:basedOn w:val="Normal"/>
    <w:next w:val="Normal"/>
    <w:link w:val="Overskrift1Tegn"/>
    <w:autoRedefine/>
    <w:uiPriority w:val="9"/>
    <w:qFormat/>
    <w:rsid w:val="00313FFB"/>
    <w:pPr>
      <w:keepNext/>
      <w:keepLines/>
      <w:spacing w:before="480"/>
      <w:outlineLvl w:val="0"/>
    </w:pPr>
    <w:rPr>
      <w:rFonts w:ascii="Calibri" w:eastAsiaTheme="majorEastAsia" w:hAnsi="Calibri" w:cstheme="majorBidi"/>
      <w:b/>
      <w:bCs/>
      <w:color w:val="365F91"/>
      <w:sz w:val="28"/>
      <w:szCs w:val="28"/>
    </w:rPr>
  </w:style>
  <w:style w:type="paragraph" w:styleId="Overskrift2">
    <w:name w:val="heading 2"/>
    <w:basedOn w:val="Normal"/>
    <w:next w:val="Normal"/>
    <w:link w:val="Overskrift2Tegn"/>
    <w:autoRedefine/>
    <w:uiPriority w:val="9"/>
    <w:unhideWhenUsed/>
    <w:qFormat/>
    <w:rsid w:val="00FB1F0D"/>
    <w:pPr>
      <w:keepNext/>
      <w:keepLines/>
      <w:numPr>
        <w:ilvl w:val="2"/>
        <w:numId w:val="1"/>
      </w:numPr>
      <w:spacing w:before="200"/>
      <w:outlineLvl w:val="1"/>
    </w:pPr>
    <w:rPr>
      <w:rFonts w:ascii="Calibri" w:eastAsiaTheme="majorEastAsia" w:hAnsi="Calibri" w:cstheme="majorBidi"/>
      <w:bCs/>
      <w:color w:val="3D4F59"/>
      <w:sz w:val="26"/>
      <w:szCs w:val="26"/>
    </w:rPr>
  </w:style>
  <w:style w:type="paragraph" w:styleId="Overskrift3">
    <w:name w:val="heading 3"/>
    <w:basedOn w:val="Normal"/>
    <w:next w:val="Normal"/>
    <w:link w:val="Overskrift3Tegn"/>
    <w:uiPriority w:val="9"/>
    <w:unhideWhenUsed/>
    <w:qFormat/>
    <w:rsid w:val="00D366AC"/>
    <w:pPr>
      <w:keepNext/>
      <w:keepLines/>
      <w:spacing w:before="200"/>
      <w:outlineLvl w:val="2"/>
    </w:pPr>
    <w:rPr>
      <w:rFonts w:asciiTheme="majorHAnsi" w:eastAsiaTheme="majorEastAsia" w:hAnsiTheme="majorHAnsi" w:cstheme="majorBidi"/>
      <w:b/>
      <w:bCs/>
      <w:color w:val="4472C4" w:themeColor="accent1"/>
      <w:sz w:val="22"/>
    </w:rPr>
  </w:style>
  <w:style w:type="paragraph" w:styleId="Overskrift4">
    <w:name w:val="heading 4"/>
    <w:basedOn w:val="Normal"/>
    <w:next w:val="Normal"/>
    <w:link w:val="Overskrift4Tegn"/>
    <w:uiPriority w:val="9"/>
    <w:semiHidden/>
    <w:unhideWhenUsed/>
    <w:qFormat/>
    <w:rsid w:val="00D366AC"/>
    <w:pPr>
      <w:keepNext/>
      <w:keepLines/>
      <w:spacing w:before="200"/>
      <w:outlineLvl w:val="3"/>
    </w:pPr>
    <w:rPr>
      <w:rFonts w:asciiTheme="majorHAnsi" w:eastAsiaTheme="majorEastAsia" w:hAnsiTheme="majorHAnsi" w:cstheme="majorBidi"/>
      <w:b/>
      <w:bCs/>
      <w:i/>
      <w:iCs/>
      <w:color w:val="4472C4" w:themeColor="accent1"/>
      <w:sz w:val="22"/>
    </w:rPr>
  </w:style>
  <w:style w:type="paragraph" w:styleId="Overskrift5">
    <w:name w:val="heading 5"/>
    <w:basedOn w:val="Normal"/>
    <w:next w:val="Normal"/>
    <w:link w:val="Overskrift5Tegn"/>
    <w:uiPriority w:val="9"/>
    <w:semiHidden/>
    <w:unhideWhenUsed/>
    <w:qFormat/>
    <w:rsid w:val="00D366AC"/>
    <w:pPr>
      <w:keepNext/>
      <w:keepLines/>
      <w:spacing w:before="200"/>
      <w:outlineLvl w:val="4"/>
    </w:pPr>
    <w:rPr>
      <w:rFonts w:asciiTheme="majorHAnsi" w:eastAsiaTheme="majorEastAsia" w:hAnsiTheme="majorHAnsi" w:cstheme="majorBidi"/>
      <w:color w:val="3D4F59"/>
      <w:sz w:val="22"/>
    </w:rPr>
  </w:style>
  <w:style w:type="paragraph" w:styleId="Overskrift6">
    <w:name w:val="heading 6"/>
    <w:basedOn w:val="Normal"/>
    <w:next w:val="Normal"/>
    <w:link w:val="Overskrift6Tegn"/>
    <w:uiPriority w:val="9"/>
    <w:semiHidden/>
    <w:unhideWhenUsed/>
    <w:qFormat/>
    <w:rsid w:val="00D366AC"/>
    <w:pPr>
      <w:keepNext/>
      <w:keepLines/>
      <w:spacing w:before="200"/>
      <w:outlineLvl w:val="5"/>
    </w:pPr>
    <w:rPr>
      <w:rFonts w:asciiTheme="majorHAnsi" w:eastAsiaTheme="majorEastAsia" w:hAnsiTheme="majorHAnsi" w:cstheme="majorBidi"/>
      <w:i/>
      <w:iCs/>
      <w:color w:val="1F3763" w:themeColor="accent1" w:themeShade="7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SVVstor">
    <w:name w:val="SVV stor"/>
    <w:basedOn w:val="Normal"/>
    <w:uiPriority w:val="9"/>
    <w:qFormat/>
    <w:rsid w:val="00D366AC"/>
    <w:rPr>
      <w:sz w:val="96"/>
    </w:rPr>
  </w:style>
  <w:style w:type="character" w:customStyle="1" w:styleId="Overskrift1Tegn">
    <w:name w:val="Overskrift 1 Tegn"/>
    <w:basedOn w:val="Standardskriftforavsnitt"/>
    <w:link w:val="Overskrift1"/>
    <w:uiPriority w:val="9"/>
    <w:rsid w:val="00313FFB"/>
    <w:rPr>
      <w:rFonts w:ascii="Calibri" w:eastAsiaTheme="majorEastAsia" w:hAnsi="Calibri" w:cstheme="majorBidi"/>
      <w:b/>
      <w:bCs/>
      <w:color w:val="365F91"/>
      <w:sz w:val="28"/>
      <w:szCs w:val="28"/>
    </w:rPr>
  </w:style>
  <w:style w:type="character" w:customStyle="1" w:styleId="Overskrift2Tegn">
    <w:name w:val="Overskrift 2 Tegn"/>
    <w:basedOn w:val="Standardskriftforavsnitt"/>
    <w:link w:val="Overskrift2"/>
    <w:uiPriority w:val="9"/>
    <w:rsid w:val="00FB1F0D"/>
    <w:rPr>
      <w:rFonts w:ascii="Calibri" w:eastAsiaTheme="majorEastAsia" w:hAnsi="Calibri" w:cstheme="majorBidi"/>
      <w:bCs/>
      <w:color w:val="3D4F59"/>
      <w:sz w:val="26"/>
      <w:szCs w:val="26"/>
    </w:rPr>
  </w:style>
  <w:style w:type="character" w:customStyle="1" w:styleId="Overskrift3Tegn">
    <w:name w:val="Overskrift 3 Tegn"/>
    <w:basedOn w:val="Standardskriftforavsnitt"/>
    <w:link w:val="Overskrift3"/>
    <w:uiPriority w:val="9"/>
    <w:rsid w:val="00D366AC"/>
    <w:rPr>
      <w:rFonts w:asciiTheme="majorHAnsi" w:eastAsiaTheme="majorEastAsia" w:hAnsiTheme="majorHAnsi" w:cstheme="majorBidi"/>
      <w:b/>
      <w:bCs/>
      <w:color w:val="4472C4" w:themeColor="accent1"/>
    </w:rPr>
  </w:style>
  <w:style w:type="character" w:customStyle="1" w:styleId="Overskrift4Tegn">
    <w:name w:val="Overskrift 4 Tegn"/>
    <w:basedOn w:val="Standardskriftforavsnitt"/>
    <w:link w:val="Overskrift4"/>
    <w:uiPriority w:val="9"/>
    <w:semiHidden/>
    <w:rsid w:val="00D366AC"/>
    <w:rPr>
      <w:rFonts w:asciiTheme="majorHAnsi" w:eastAsiaTheme="majorEastAsia" w:hAnsiTheme="majorHAnsi" w:cstheme="majorBidi"/>
      <w:b/>
      <w:bCs/>
      <w:i/>
      <w:iCs/>
      <w:color w:val="4472C4" w:themeColor="accent1"/>
    </w:rPr>
  </w:style>
  <w:style w:type="character" w:customStyle="1" w:styleId="Overskrift5Tegn">
    <w:name w:val="Overskrift 5 Tegn"/>
    <w:basedOn w:val="Standardskriftforavsnitt"/>
    <w:link w:val="Overskrift5"/>
    <w:uiPriority w:val="9"/>
    <w:semiHidden/>
    <w:rsid w:val="00D366AC"/>
    <w:rPr>
      <w:rFonts w:asciiTheme="majorHAnsi" w:eastAsiaTheme="majorEastAsia" w:hAnsiTheme="majorHAnsi" w:cstheme="majorBidi"/>
      <w:color w:val="3D4F59"/>
    </w:rPr>
  </w:style>
  <w:style w:type="character" w:customStyle="1" w:styleId="Overskrift6Tegn">
    <w:name w:val="Overskrift 6 Tegn"/>
    <w:basedOn w:val="Standardskriftforavsnitt"/>
    <w:link w:val="Overskrift6"/>
    <w:uiPriority w:val="9"/>
    <w:semiHidden/>
    <w:rsid w:val="00D366AC"/>
    <w:rPr>
      <w:rFonts w:asciiTheme="majorHAnsi" w:eastAsiaTheme="majorEastAsia" w:hAnsiTheme="majorHAnsi" w:cstheme="majorBidi"/>
      <w:i/>
      <w:iCs/>
      <w:color w:val="1F3763" w:themeColor="accent1" w:themeShade="7F"/>
      <w:sz w:val="20"/>
    </w:rPr>
  </w:style>
  <w:style w:type="paragraph" w:styleId="Tittel">
    <w:name w:val="Title"/>
    <w:basedOn w:val="Normal"/>
    <w:next w:val="Normal"/>
    <w:link w:val="TittelTegn"/>
    <w:uiPriority w:val="10"/>
    <w:qFormat/>
    <w:rsid w:val="00D366AC"/>
    <w:pPr>
      <w:pBdr>
        <w:bottom w:val="single" w:sz="8" w:space="4" w:color="4472C4" w:themeColor="accent1"/>
      </w:pBdr>
      <w:spacing w:after="300"/>
      <w:contextualSpacing/>
    </w:pPr>
    <w:rPr>
      <w:rFonts w:asciiTheme="majorHAnsi" w:eastAsiaTheme="majorEastAsia" w:hAnsiTheme="majorHAnsi" w:cstheme="majorBidi"/>
      <w:color w:val="ED9300"/>
      <w:spacing w:val="5"/>
      <w:kern w:val="28"/>
      <w:sz w:val="52"/>
      <w:szCs w:val="52"/>
    </w:rPr>
  </w:style>
  <w:style w:type="character" w:customStyle="1" w:styleId="TittelTegn">
    <w:name w:val="Tittel Tegn"/>
    <w:basedOn w:val="Standardskriftforavsnitt"/>
    <w:link w:val="Tittel"/>
    <w:uiPriority w:val="10"/>
    <w:rsid w:val="00D366AC"/>
    <w:rPr>
      <w:rFonts w:asciiTheme="majorHAnsi" w:eastAsiaTheme="majorEastAsia" w:hAnsiTheme="majorHAnsi" w:cstheme="majorBidi"/>
      <w:color w:val="ED9300"/>
      <w:spacing w:val="5"/>
      <w:kern w:val="28"/>
      <w:sz w:val="52"/>
      <w:szCs w:val="52"/>
    </w:rPr>
  </w:style>
  <w:style w:type="paragraph" w:styleId="Undertittel">
    <w:name w:val="Subtitle"/>
    <w:basedOn w:val="Normal"/>
    <w:next w:val="Normal"/>
    <w:link w:val="UndertittelTegn"/>
    <w:uiPriority w:val="11"/>
    <w:qFormat/>
    <w:rsid w:val="00D366AC"/>
    <w:pPr>
      <w:numPr>
        <w:ilvl w:val="1"/>
      </w:numPr>
    </w:pPr>
    <w:rPr>
      <w:rFonts w:asciiTheme="majorHAnsi" w:eastAsiaTheme="majorEastAsia" w:hAnsiTheme="majorHAnsi" w:cstheme="majorBidi"/>
      <w:i/>
      <w:iCs/>
      <w:color w:val="3D4F59"/>
      <w:spacing w:val="15"/>
      <w:sz w:val="24"/>
      <w:szCs w:val="24"/>
    </w:rPr>
  </w:style>
  <w:style w:type="character" w:customStyle="1" w:styleId="UndertittelTegn">
    <w:name w:val="Undertittel Tegn"/>
    <w:basedOn w:val="Standardskriftforavsnitt"/>
    <w:link w:val="Undertittel"/>
    <w:uiPriority w:val="11"/>
    <w:rsid w:val="00D366AC"/>
    <w:rPr>
      <w:rFonts w:asciiTheme="majorHAnsi" w:eastAsiaTheme="majorEastAsia" w:hAnsiTheme="majorHAnsi" w:cstheme="majorBidi"/>
      <w:i/>
      <w:iCs/>
      <w:color w:val="3D4F59"/>
      <w:spacing w:val="15"/>
      <w:sz w:val="24"/>
      <w:szCs w:val="24"/>
    </w:rPr>
  </w:style>
  <w:style w:type="character" w:styleId="Sterk">
    <w:name w:val="Strong"/>
    <w:basedOn w:val="Standardskriftforavsnitt"/>
    <w:uiPriority w:val="22"/>
    <w:qFormat/>
    <w:rsid w:val="00D366AC"/>
    <w:rPr>
      <w:b/>
      <w:bCs/>
      <w:color w:val="4DB848"/>
    </w:rPr>
  </w:style>
  <w:style w:type="character" w:styleId="Utheving">
    <w:name w:val="Emphasis"/>
    <w:basedOn w:val="Standardskriftforavsnitt"/>
    <w:uiPriority w:val="20"/>
    <w:qFormat/>
    <w:rsid w:val="00D366AC"/>
    <w:rPr>
      <w:i/>
      <w:iCs/>
    </w:rPr>
  </w:style>
  <w:style w:type="paragraph" w:styleId="Ingenmellomrom">
    <w:name w:val="No Spacing"/>
    <w:uiPriority w:val="1"/>
    <w:qFormat/>
    <w:rsid w:val="004316D1"/>
    <w:pPr>
      <w:spacing w:after="0"/>
    </w:pPr>
    <w:rPr>
      <w:sz w:val="20"/>
    </w:rPr>
  </w:style>
  <w:style w:type="paragraph" w:styleId="Listeavsnitt">
    <w:name w:val="List Paragraph"/>
    <w:basedOn w:val="Normal"/>
    <w:uiPriority w:val="34"/>
    <w:qFormat/>
    <w:rsid w:val="00D366AC"/>
    <w:pPr>
      <w:ind w:left="720"/>
      <w:contextualSpacing/>
    </w:pPr>
  </w:style>
  <w:style w:type="paragraph" w:styleId="Sitat">
    <w:name w:val="Quote"/>
    <w:basedOn w:val="Normal"/>
    <w:next w:val="Normal"/>
    <w:link w:val="SitatTegn"/>
    <w:uiPriority w:val="29"/>
    <w:qFormat/>
    <w:rsid w:val="00D366AC"/>
    <w:rPr>
      <w:i/>
      <w:iCs/>
      <w:color w:val="000000" w:themeColor="text1"/>
      <w:sz w:val="22"/>
    </w:rPr>
  </w:style>
  <w:style w:type="character" w:customStyle="1" w:styleId="SitatTegn">
    <w:name w:val="Sitat Tegn"/>
    <w:basedOn w:val="Standardskriftforavsnitt"/>
    <w:link w:val="Sitat"/>
    <w:uiPriority w:val="29"/>
    <w:rsid w:val="00D366AC"/>
    <w:rPr>
      <w:i/>
      <w:iCs/>
      <w:color w:val="000000" w:themeColor="text1"/>
    </w:rPr>
  </w:style>
  <w:style w:type="paragraph" w:styleId="Sterktsitat">
    <w:name w:val="Intense Quote"/>
    <w:basedOn w:val="Normal"/>
    <w:next w:val="Normal"/>
    <w:link w:val="SterktsitatTegn"/>
    <w:uiPriority w:val="30"/>
    <w:qFormat/>
    <w:rsid w:val="00D366AC"/>
    <w:pPr>
      <w:pBdr>
        <w:bottom w:val="single" w:sz="4" w:space="4" w:color="4472C4" w:themeColor="accent1"/>
      </w:pBdr>
      <w:spacing w:before="200" w:after="280"/>
      <w:ind w:left="936" w:right="936"/>
    </w:pPr>
    <w:rPr>
      <w:b/>
      <w:bCs/>
      <w:i/>
      <w:iCs/>
      <w:color w:val="009AC7"/>
      <w:sz w:val="22"/>
    </w:rPr>
  </w:style>
  <w:style w:type="character" w:customStyle="1" w:styleId="SterktsitatTegn">
    <w:name w:val="Sterkt sitat Tegn"/>
    <w:basedOn w:val="Standardskriftforavsnitt"/>
    <w:link w:val="Sterktsitat"/>
    <w:uiPriority w:val="30"/>
    <w:rsid w:val="00D366AC"/>
    <w:rPr>
      <w:b/>
      <w:bCs/>
      <w:i/>
      <w:iCs/>
      <w:color w:val="009AC7"/>
    </w:rPr>
  </w:style>
  <w:style w:type="character" w:styleId="Svakutheving">
    <w:name w:val="Subtle Emphasis"/>
    <w:basedOn w:val="Standardskriftforavsnitt"/>
    <w:uiPriority w:val="19"/>
    <w:qFormat/>
    <w:rsid w:val="00D366AC"/>
    <w:rPr>
      <w:i/>
      <w:iCs/>
      <w:color w:val="3D4F59"/>
    </w:rPr>
  </w:style>
  <w:style w:type="character" w:styleId="Sterkutheving">
    <w:name w:val="Intense Emphasis"/>
    <w:basedOn w:val="Standardskriftforavsnitt"/>
    <w:uiPriority w:val="21"/>
    <w:qFormat/>
    <w:rsid w:val="00D366AC"/>
    <w:rPr>
      <w:b/>
      <w:bCs/>
      <w:i/>
      <w:iCs/>
      <w:color w:val="009AC7"/>
    </w:rPr>
  </w:style>
  <w:style w:type="character" w:styleId="Svakreferanse">
    <w:name w:val="Subtle Reference"/>
    <w:basedOn w:val="Standardskriftforavsnitt"/>
    <w:uiPriority w:val="31"/>
    <w:qFormat/>
    <w:rsid w:val="00D366AC"/>
    <w:rPr>
      <w:smallCaps/>
      <w:color w:val="4DB848"/>
      <w:u w:val="single"/>
    </w:rPr>
  </w:style>
  <w:style w:type="character" w:styleId="Sterkreferanse">
    <w:name w:val="Intense Reference"/>
    <w:basedOn w:val="Standardskriftforavsnitt"/>
    <w:uiPriority w:val="32"/>
    <w:qFormat/>
    <w:rsid w:val="00D366AC"/>
    <w:rPr>
      <w:b/>
      <w:bCs/>
      <w:smallCaps/>
      <w:color w:val="009AC7"/>
      <w:spacing w:val="5"/>
      <w:u w:val="single"/>
    </w:rPr>
  </w:style>
  <w:style w:type="character" w:styleId="Boktittel">
    <w:name w:val="Book Title"/>
    <w:basedOn w:val="Standardskriftforavsnitt"/>
    <w:uiPriority w:val="33"/>
    <w:qFormat/>
    <w:rsid w:val="00D366AC"/>
    <w:rPr>
      <w:b/>
      <w:bCs/>
      <w:smallCaps/>
      <w:color w:val="4DB848"/>
      <w:spacing w:val="5"/>
    </w:rPr>
  </w:style>
  <w:style w:type="paragraph" w:styleId="Bobletekst">
    <w:name w:val="Balloon Text"/>
    <w:basedOn w:val="Normal"/>
    <w:link w:val="BobletekstTegn"/>
    <w:uiPriority w:val="99"/>
    <w:semiHidden/>
    <w:unhideWhenUsed/>
    <w:rsid w:val="00577BC9"/>
    <w:rPr>
      <w:rFonts w:ascii="Tahoma" w:hAnsi="Tahoma" w:cs="Tahoma"/>
      <w:sz w:val="16"/>
      <w:szCs w:val="16"/>
    </w:rPr>
  </w:style>
  <w:style w:type="character" w:customStyle="1" w:styleId="BobletekstTegn">
    <w:name w:val="Bobletekst Tegn"/>
    <w:basedOn w:val="Standardskriftforavsnitt"/>
    <w:link w:val="Bobletekst"/>
    <w:uiPriority w:val="99"/>
    <w:semiHidden/>
    <w:rsid w:val="00577BC9"/>
    <w:rPr>
      <w:rFonts w:ascii="Tahoma" w:hAnsi="Tahoma" w:cs="Tahoma"/>
      <w:sz w:val="16"/>
      <w:szCs w:val="16"/>
    </w:rPr>
  </w:style>
  <w:style w:type="table" w:styleId="Tabellrutenett">
    <w:name w:val="Table Grid"/>
    <w:basedOn w:val="Vanligtabell"/>
    <w:uiPriority w:val="59"/>
    <w:rsid w:val="00FA45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B07F3F"/>
    <w:pPr>
      <w:spacing w:before="240" w:after="0" w:line="259" w:lineRule="auto"/>
      <w:outlineLvl w:val="9"/>
    </w:pPr>
    <w:rPr>
      <w:rFonts w:asciiTheme="majorHAnsi" w:hAnsiTheme="majorHAnsi"/>
      <w:b w:val="0"/>
      <w:bCs w:val="0"/>
      <w:color w:val="2F5496" w:themeColor="accent1" w:themeShade="BF"/>
      <w:sz w:val="32"/>
      <w:szCs w:val="32"/>
      <w:lang w:eastAsia="nb-NO"/>
    </w:rPr>
  </w:style>
  <w:style w:type="paragraph" w:styleId="INNH1">
    <w:name w:val="toc 1"/>
    <w:basedOn w:val="Normal"/>
    <w:next w:val="Normal"/>
    <w:autoRedefine/>
    <w:uiPriority w:val="39"/>
    <w:unhideWhenUsed/>
    <w:rsid w:val="00B07F3F"/>
    <w:pPr>
      <w:spacing w:after="100"/>
    </w:pPr>
  </w:style>
  <w:style w:type="paragraph" w:styleId="INNH2">
    <w:name w:val="toc 2"/>
    <w:basedOn w:val="Normal"/>
    <w:next w:val="Normal"/>
    <w:autoRedefine/>
    <w:uiPriority w:val="39"/>
    <w:unhideWhenUsed/>
    <w:rsid w:val="00B07F3F"/>
    <w:pPr>
      <w:spacing w:after="100"/>
      <w:ind w:left="200"/>
    </w:pPr>
  </w:style>
  <w:style w:type="character" w:styleId="Hyperkobling">
    <w:name w:val="Hyperlink"/>
    <w:basedOn w:val="Standardskriftforavsnitt"/>
    <w:uiPriority w:val="99"/>
    <w:unhideWhenUsed/>
    <w:rsid w:val="00B07F3F"/>
    <w:rPr>
      <w:color w:val="0563C1" w:themeColor="hyperlink"/>
      <w:u w:val="single"/>
    </w:rPr>
  </w:style>
  <w:style w:type="paragraph" w:styleId="Topptekst">
    <w:name w:val="header"/>
    <w:basedOn w:val="Normal"/>
    <w:link w:val="TopptekstTegn"/>
    <w:uiPriority w:val="99"/>
    <w:unhideWhenUsed/>
    <w:rsid w:val="00B07F3F"/>
    <w:pPr>
      <w:tabs>
        <w:tab w:val="center" w:pos="4536"/>
        <w:tab w:val="right" w:pos="9072"/>
      </w:tabs>
      <w:spacing w:after="0"/>
    </w:pPr>
  </w:style>
  <w:style w:type="character" w:customStyle="1" w:styleId="TopptekstTegn">
    <w:name w:val="Topptekst Tegn"/>
    <w:basedOn w:val="Standardskriftforavsnitt"/>
    <w:link w:val="Topptekst"/>
    <w:uiPriority w:val="99"/>
    <w:rsid w:val="00B07F3F"/>
    <w:rPr>
      <w:sz w:val="20"/>
    </w:rPr>
  </w:style>
  <w:style w:type="paragraph" w:styleId="Bunntekst">
    <w:name w:val="footer"/>
    <w:basedOn w:val="Normal"/>
    <w:link w:val="BunntekstTegn"/>
    <w:uiPriority w:val="99"/>
    <w:unhideWhenUsed/>
    <w:rsid w:val="00B07F3F"/>
    <w:pPr>
      <w:tabs>
        <w:tab w:val="center" w:pos="4536"/>
        <w:tab w:val="right" w:pos="9072"/>
      </w:tabs>
      <w:spacing w:after="0"/>
    </w:pPr>
  </w:style>
  <w:style w:type="character" w:customStyle="1" w:styleId="BunntekstTegn">
    <w:name w:val="Bunntekst Tegn"/>
    <w:basedOn w:val="Standardskriftforavsnitt"/>
    <w:link w:val="Bunntekst"/>
    <w:uiPriority w:val="99"/>
    <w:rsid w:val="00B07F3F"/>
    <w:rPr>
      <w:sz w:val="20"/>
    </w:rPr>
  </w:style>
  <w:style w:type="character" w:styleId="Merknadsreferanse">
    <w:name w:val="annotation reference"/>
    <w:basedOn w:val="Standardskriftforavsnitt"/>
    <w:uiPriority w:val="99"/>
    <w:semiHidden/>
    <w:unhideWhenUsed/>
    <w:rsid w:val="00521137"/>
    <w:rPr>
      <w:sz w:val="16"/>
      <w:szCs w:val="16"/>
    </w:rPr>
  </w:style>
  <w:style w:type="paragraph" w:styleId="Merknadstekst">
    <w:name w:val="annotation text"/>
    <w:basedOn w:val="Normal"/>
    <w:link w:val="MerknadstekstTegn"/>
    <w:uiPriority w:val="99"/>
    <w:semiHidden/>
    <w:unhideWhenUsed/>
    <w:rsid w:val="00521137"/>
    <w:rPr>
      <w:szCs w:val="20"/>
    </w:rPr>
  </w:style>
  <w:style w:type="character" w:customStyle="1" w:styleId="MerknadstekstTegn">
    <w:name w:val="Merknadstekst Tegn"/>
    <w:basedOn w:val="Standardskriftforavsnitt"/>
    <w:link w:val="Merknadstekst"/>
    <w:uiPriority w:val="99"/>
    <w:semiHidden/>
    <w:rsid w:val="00521137"/>
    <w:rPr>
      <w:sz w:val="20"/>
      <w:szCs w:val="20"/>
    </w:rPr>
  </w:style>
  <w:style w:type="paragraph" w:styleId="Kommentaremne">
    <w:name w:val="annotation subject"/>
    <w:basedOn w:val="Merknadstekst"/>
    <w:next w:val="Merknadstekst"/>
    <w:link w:val="KommentaremneTegn"/>
    <w:uiPriority w:val="99"/>
    <w:semiHidden/>
    <w:unhideWhenUsed/>
    <w:rsid w:val="00521137"/>
    <w:rPr>
      <w:b/>
      <w:bCs/>
    </w:rPr>
  </w:style>
  <w:style w:type="character" w:customStyle="1" w:styleId="KommentaremneTegn">
    <w:name w:val="Kommentaremne Tegn"/>
    <w:basedOn w:val="MerknadstekstTegn"/>
    <w:link w:val="Kommentaremne"/>
    <w:uiPriority w:val="99"/>
    <w:semiHidden/>
    <w:rsid w:val="00521137"/>
    <w:rPr>
      <w:b/>
      <w:bCs/>
      <w:sz w:val="20"/>
      <w:szCs w:val="20"/>
    </w:rPr>
  </w:style>
  <w:style w:type="table" w:customStyle="1" w:styleId="TabellStandard2">
    <w:name w:val="TabellStandard2"/>
    <w:basedOn w:val="Vanligtabell"/>
    <w:next w:val="Tabellrutenett"/>
    <w:uiPriority w:val="59"/>
    <w:rsid w:val="00941B04"/>
    <w:pPr>
      <w:spacing w:line="276" w:lineRule="auto"/>
    </w:pPr>
    <w:rPr>
      <w:rFonts w:asciiTheme="majorHAnsi" w:eastAsiaTheme="minorEastAsia"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1">
    <w:name w:val="Tabellrutenett1"/>
    <w:basedOn w:val="Vanligtabell"/>
    <w:next w:val="Tabellrutenett"/>
    <w:uiPriority w:val="59"/>
    <w:rsid w:val="00263EA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
    <w:name w:val="Tabellrutenett2"/>
    <w:basedOn w:val="Vanligtabell"/>
    <w:next w:val="Tabellrutenett"/>
    <w:uiPriority w:val="59"/>
    <w:rsid w:val="003F292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3">
    <w:name w:val="Tabellrutenett3"/>
    <w:basedOn w:val="Vanligtabell"/>
    <w:next w:val="Tabellrutenett"/>
    <w:rsid w:val="00C43D8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4">
    <w:name w:val="Tabellrutenett4"/>
    <w:basedOn w:val="Vanligtabell"/>
    <w:next w:val="Tabellrutenett"/>
    <w:uiPriority w:val="39"/>
    <w:rsid w:val="00E01E9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detall">
    <w:name w:val="page number"/>
    <w:basedOn w:val="Standardskriftforavsnitt"/>
    <w:rsid w:val="00EB56E8"/>
  </w:style>
  <w:style w:type="table" w:customStyle="1" w:styleId="Tabellrutenett41">
    <w:name w:val="Tabellrutenett41"/>
    <w:basedOn w:val="Vanligtabell"/>
    <w:uiPriority w:val="39"/>
    <w:rsid w:val="005D3DC8"/>
    <w:pPr>
      <w:spacing w:after="0"/>
    </w:pPr>
    <w:rPr>
      <w:rFonts w:ascii="Lucida Sans Unicode" w:eastAsia="Lucida Sans Unicode" w:hAnsi="Lucida Sans Unicod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3">
    <w:name w:val="toc 3"/>
    <w:basedOn w:val="Normal"/>
    <w:next w:val="Normal"/>
    <w:autoRedefine/>
    <w:uiPriority w:val="39"/>
    <w:unhideWhenUsed/>
    <w:rsid w:val="006C2EE1"/>
    <w:pPr>
      <w:spacing w:after="100"/>
      <w:ind w:left="400"/>
    </w:pPr>
  </w:style>
  <w:style w:type="paragraph" w:customStyle="1" w:styleId="Overskrift">
    <w:name w:val="Overskrift"/>
    <w:basedOn w:val="Normal"/>
    <w:rsid w:val="00EC392A"/>
    <w:pPr>
      <w:spacing w:before="120" w:after="240"/>
    </w:pPr>
    <w:rPr>
      <w:rFonts w:ascii="Times New Roman" w:eastAsia="Times New Roman" w:hAnsi="Times New Roman" w:cs="Times New Roman"/>
      <w:b/>
      <w:sz w:val="28"/>
      <w:szCs w:val="20"/>
    </w:rPr>
  </w:style>
  <w:style w:type="paragraph" w:styleId="Rentekst">
    <w:name w:val="Plain Text"/>
    <w:basedOn w:val="Normal"/>
    <w:link w:val="RentekstTegn"/>
    <w:uiPriority w:val="99"/>
    <w:unhideWhenUsed/>
    <w:rsid w:val="00EC392A"/>
    <w:pPr>
      <w:spacing w:after="0"/>
    </w:pPr>
    <w:rPr>
      <w:rFonts w:ascii="Lucida Sans Unicode" w:eastAsia="Lucida Sans Unicode" w:hAnsi="Lucida Sans Unicode" w:cs="Lucida Sans Unicode"/>
      <w:szCs w:val="20"/>
    </w:rPr>
  </w:style>
  <w:style w:type="character" w:customStyle="1" w:styleId="RentekstTegn">
    <w:name w:val="Ren tekst Tegn"/>
    <w:basedOn w:val="Standardskriftforavsnitt"/>
    <w:link w:val="Rentekst"/>
    <w:uiPriority w:val="99"/>
    <w:rsid w:val="00EC392A"/>
    <w:rPr>
      <w:rFonts w:ascii="Lucida Sans Unicode" w:eastAsia="Lucida Sans Unicode" w:hAnsi="Lucida Sans Unicode" w:cs="Lucida Sans Unicode"/>
      <w:sz w:val="20"/>
      <w:szCs w:val="20"/>
    </w:rPr>
  </w:style>
  <w:style w:type="table" w:customStyle="1" w:styleId="Tabellrutenett21">
    <w:name w:val="Tabellrutenett21"/>
    <w:basedOn w:val="Vanligtabell"/>
    <w:next w:val="Tabellrutenett"/>
    <w:uiPriority w:val="59"/>
    <w:rsid w:val="00692754"/>
    <w:pPr>
      <w:spacing w:after="0"/>
    </w:pPr>
    <w:rPr>
      <w:rFonts w:ascii="Lucida Sans Unicode" w:eastAsia="Lucida Sans Unicode" w:hAnsi="Lucida Sans Unicod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11">
    <w:name w:val="Tabellrutenett11"/>
    <w:basedOn w:val="Vanligtabell"/>
    <w:next w:val="Tabellrutenett"/>
    <w:uiPriority w:val="39"/>
    <w:rsid w:val="00692754"/>
    <w:pPr>
      <w:spacing w:after="0"/>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lstomtale1">
    <w:name w:val="Uløst omtale1"/>
    <w:basedOn w:val="Standardskriftforavsnitt"/>
    <w:uiPriority w:val="99"/>
    <w:semiHidden/>
    <w:unhideWhenUsed/>
    <w:rsid w:val="006928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Data" Target="diagrams/data1.xml"/><Relationship Id="rId18" Type="http://schemas.openxmlformats.org/officeDocument/2006/relationships/header" Target="header1.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microsoft.com/office/2007/relationships/diagramDrawing" Target="diagrams/drawing1.xm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diagramQuickStyle" Target="diagrams/quickStyle1.xml"/><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Layout" Target="diagrams/layout1.xml"/><Relationship Id="rId22" Type="http://schemas.openxmlformats.org/officeDocument/2006/relationships/header" Target="header3.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VVES\APPDATA\ROAMING\MICROSOFT\TEMPLATES\OPERATIV.DOT"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77762E-6D14-4317-9469-79A852DCD709}" type="doc">
      <dgm:prSet loTypeId="urn:microsoft.com/office/officeart/2005/8/layout/orgChart1#3" loCatId="hierarchy" qsTypeId="urn:microsoft.com/office/officeart/2005/8/quickstyle/simple3#3" qsCatId="simple" csTypeId="urn:microsoft.com/office/officeart/2005/8/colors/accent0_1" csCatId="mainScheme" phldr="1"/>
      <dgm:spPr/>
      <dgm:t>
        <a:bodyPr/>
        <a:lstStyle/>
        <a:p>
          <a:endParaRPr lang="nb-NO"/>
        </a:p>
      </dgm:t>
    </dgm:pt>
    <dgm:pt modelId="{7EF98728-1CD8-4C8F-A5EB-3E1BAA2B2FFF}">
      <dgm:prSet phldrT="[Tekst]"/>
      <dgm:spPr/>
      <dgm:t>
        <a:bodyPr/>
        <a:lstStyle/>
        <a:p>
          <a:r>
            <a:rPr lang="nb-NO"/>
            <a:t>Trine Lundgren</a:t>
          </a:r>
        </a:p>
        <a:p>
          <a:r>
            <a:rPr lang="nb-NO">
              <a:solidFill>
                <a:schemeClr val="accent5"/>
              </a:solidFill>
            </a:rPr>
            <a:t>Prosjektleder</a:t>
          </a:r>
        </a:p>
        <a:p>
          <a:r>
            <a:rPr lang="nb-NO">
              <a:solidFill>
                <a:srgbClr val="FF0000"/>
              </a:solidFill>
            </a:rPr>
            <a:t>Byggherre</a:t>
          </a:r>
        </a:p>
      </dgm:t>
    </dgm:pt>
    <dgm:pt modelId="{BB4EEE1F-91F7-475B-830D-CD1E9EA7981C}" type="parTrans" cxnId="{C168B258-AF29-4A26-B2D3-78365BD45B6B}">
      <dgm:prSet/>
      <dgm:spPr/>
      <dgm:t>
        <a:bodyPr/>
        <a:lstStyle/>
        <a:p>
          <a:endParaRPr lang="nb-NO"/>
        </a:p>
      </dgm:t>
    </dgm:pt>
    <dgm:pt modelId="{DC9DBA28-C8D7-48DE-8DB8-D395C723B0CD}" type="sibTrans" cxnId="{C168B258-AF29-4A26-B2D3-78365BD45B6B}">
      <dgm:prSet/>
      <dgm:spPr/>
      <dgm:t>
        <a:bodyPr/>
        <a:lstStyle/>
        <a:p>
          <a:endParaRPr lang="nb-NO"/>
        </a:p>
      </dgm:t>
    </dgm:pt>
    <dgm:pt modelId="{91F5631E-AFD7-4842-8BE3-820A70E1FEF0}">
      <dgm:prSet/>
      <dgm:spPr/>
      <dgm:t>
        <a:bodyPr/>
        <a:lstStyle/>
        <a:p>
          <a:r>
            <a:rPr lang="nb-NO"/>
            <a:t>&lt;FIRMA V/NAVN&gt;</a:t>
          </a:r>
        </a:p>
        <a:p>
          <a:r>
            <a:rPr lang="nb-NO">
              <a:solidFill>
                <a:srgbClr val="0070C0"/>
              </a:solidFill>
            </a:rPr>
            <a:t>Entreprenør</a:t>
          </a:r>
        </a:p>
        <a:p>
          <a:r>
            <a:rPr lang="nb-NO">
              <a:solidFill>
                <a:srgbClr val="FF0000"/>
              </a:solidFill>
            </a:rPr>
            <a:t>Arbeidsgiver/hovedbedrift</a:t>
          </a:r>
          <a:endParaRPr lang="nb-NO">
            <a:solidFill>
              <a:srgbClr val="0070C0"/>
            </a:solidFill>
          </a:endParaRPr>
        </a:p>
      </dgm:t>
    </dgm:pt>
    <dgm:pt modelId="{3A0419F1-0268-464D-82B4-B406A035FFAD}" type="parTrans" cxnId="{2CD065D7-C89C-4C07-BA4E-1E47B27F6709}">
      <dgm:prSet/>
      <dgm:spPr/>
      <dgm:t>
        <a:bodyPr/>
        <a:lstStyle/>
        <a:p>
          <a:endParaRPr lang="nb-NO"/>
        </a:p>
      </dgm:t>
    </dgm:pt>
    <dgm:pt modelId="{0DF1C3F6-56DD-4DF8-AF9F-E3D7F2F874BA}" type="sibTrans" cxnId="{2CD065D7-C89C-4C07-BA4E-1E47B27F6709}">
      <dgm:prSet/>
      <dgm:spPr/>
      <dgm:t>
        <a:bodyPr/>
        <a:lstStyle/>
        <a:p>
          <a:endParaRPr lang="nb-NO"/>
        </a:p>
      </dgm:t>
    </dgm:pt>
    <dgm:pt modelId="{438D4D79-6A7E-431A-AF3F-7E8F43ADEBB9}">
      <dgm:prSet/>
      <dgm:spPr/>
      <dgm:t>
        <a:bodyPr/>
        <a:lstStyle/>
        <a:p>
          <a:r>
            <a:rPr lang="nb-NO">
              <a:solidFill>
                <a:srgbClr val="0070C0"/>
              </a:solidFill>
            </a:rPr>
            <a:t>Underentreprenør/innleie</a:t>
          </a:r>
        </a:p>
        <a:p>
          <a:r>
            <a:rPr lang="nb-NO"/>
            <a:t>Se ELRAPP/RF 504-skjema for fullstendig liste</a:t>
          </a:r>
        </a:p>
      </dgm:t>
    </dgm:pt>
    <dgm:pt modelId="{49F33330-35E4-4D09-8D13-1566104A82D3}" type="parTrans" cxnId="{5898C926-2911-4E93-B36C-ACD41129083E}">
      <dgm:prSet/>
      <dgm:spPr/>
      <dgm:t>
        <a:bodyPr/>
        <a:lstStyle/>
        <a:p>
          <a:endParaRPr lang="nb-NO"/>
        </a:p>
      </dgm:t>
    </dgm:pt>
    <dgm:pt modelId="{98420537-D728-4E5E-8CC7-4CCE12814B16}" type="sibTrans" cxnId="{5898C926-2911-4E93-B36C-ACD41129083E}">
      <dgm:prSet/>
      <dgm:spPr/>
      <dgm:t>
        <a:bodyPr/>
        <a:lstStyle/>
        <a:p>
          <a:endParaRPr lang="nb-NO"/>
        </a:p>
      </dgm:t>
    </dgm:pt>
    <dgm:pt modelId="{D90473D2-CE02-4AA6-9028-7A12BB40D3C4}">
      <dgm:prSet/>
      <dgm:spPr/>
      <dgm:t>
        <a:bodyPr/>
        <a:lstStyle/>
        <a:p>
          <a:r>
            <a:rPr lang="nb-NO">
              <a:solidFill>
                <a:srgbClr val="0070C0"/>
              </a:solidFill>
            </a:rPr>
            <a:t>Under-underentreprenør/innleie</a:t>
          </a:r>
        </a:p>
        <a:p>
          <a:r>
            <a:rPr lang="nb-NO"/>
            <a:t>Se ELRAPP/RF 504-skjema for fullstendig liste</a:t>
          </a:r>
        </a:p>
      </dgm:t>
    </dgm:pt>
    <dgm:pt modelId="{E30F4CDE-6ED4-4D4A-9F11-AE002A91D7FA}" type="parTrans" cxnId="{FFD9C419-AAB8-42CA-8E09-090B2BB4BD42}">
      <dgm:prSet/>
      <dgm:spPr/>
      <dgm:t>
        <a:bodyPr/>
        <a:lstStyle/>
        <a:p>
          <a:endParaRPr lang="nb-NO"/>
        </a:p>
      </dgm:t>
    </dgm:pt>
    <dgm:pt modelId="{65BB11A0-F0E1-4414-A688-672C982B58E2}" type="sibTrans" cxnId="{FFD9C419-AAB8-42CA-8E09-090B2BB4BD42}">
      <dgm:prSet/>
      <dgm:spPr/>
      <dgm:t>
        <a:bodyPr/>
        <a:lstStyle/>
        <a:p>
          <a:endParaRPr lang="nb-NO"/>
        </a:p>
      </dgm:t>
    </dgm:pt>
    <dgm:pt modelId="{A625CEF3-5462-47A1-9713-E04972E6E49A}">
      <dgm:prSet/>
      <dgm:spPr/>
      <dgm:t>
        <a:bodyPr/>
        <a:lstStyle/>
        <a:p>
          <a:r>
            <a:rPr lang="nb-NO"/>
            <a:t>&lt;FIRMA V/NAVN&gt;</a:t>
          </a:r>
        </a:p>
        <a:p>
          <a:r>
            <a:rPr lang="nb-NO">
              <a:solidFill>
                <a:srgbClr val="0070C0"/>
              </a:solidFill>
            </a:rPr>
            <a:t>Prosjekteringsleder</a:t>
          </a:r>
        </a:p>
        <a:p>
          <a:endParaRPr lang="nb-NO">
            <a:solidFill>
              <a:srgbClr val="FF0000"/>
            </a:solidFill>
          </a:endParaRPr>
        </a:p>
      </dgm:t>
    </dgm:pt>
    <dgm:pt modelId="{B8F8828B-07F3-4550-96F5-22CF76B14450}" type="parTrans" cxnId="{FDA0300E-6D7D-4A47-A4E3-737D36996762}">
      <dgm:prSet/>
      <dgm:spPr/>
      <dgm:t>
        <a:bodyPr/>
        <a:lstStyle/>
        <a:p>
          <a:endParaRPr lang="nb-NO"/>
        </a:p>
      </dgm:t>
    </dgm:pt>
    <dgm:pt modelId="{575F1E0F-34B7-477E-A2C5-09BE26ACCEE5}" type="sibTrans" cxnId="{FDA0300E-6D7D-4A47-A4E3-737D36996762}">
      <dgm:prSet/>
      <dgm:spPr/>
      <dgm:t>
        <a:bodyPr/>
        <a:lstStyle/>
        <a:p>
          <a:endParaRPr lang="nb-NO"/>
        </a:p>
      </dgm:t>
    </dgm:pt>
    <dgm:pt modelId="{CF12CB5E-F2E4-40B6-8FFD-E55B9F8CDB13}">
      <dgm:prSet/>
      <dgm:spPr/>
      <dgm:t>
        <a:bodyPr/>
        <a:lstStyle/>
        <a:p>
          <a:r>
            <a:rPr lang="nb-NO"/>
            <a:t>Magnar Steffensen</a:t>
          </a:r>
        </a:p>
        <a:p>
          <a:r>
            <a:rPr lang="nb-NO">
              <a:solidFill>
                <a:schemeClr val="accent5"/>
              </a:solidFill>
            </a:rPr>
            <a:t>Prosjekteier</a:t>
          </a:r>
        </a:p>
        <a:p>
          <a:r>
            <a:rPr lang="nb-NO">
              <a:solidFill>
                <a:srgbClr val="FF0000"/>
              </a:solidFill>
            </a:rPr>
            <a:t>Byggherre</a:t>
          </a:r>
          <a:endParaRPr lang="nb-NO"/>
        </a:p>
      </dgm:t>
    </dgm:pt>
    <dgm:pt modelId="{8EFD6790-0E4D-407E-95B9-C36FE37D9AB6}" type="parTrans" cxnId="{12726801-6868-4C7B-A061-F46664F66FCB}">
      <dgm:prSet/>
      <dgm:spPr/>
      <dgm:t>
        <a:bodyPr/>
        <a:lstStyle/>
        <a:p>
          <a:endParaRPr lang="nb-NO"/>
        </a:p>
      </dgm:t>
    </dgm:pt>
    <dgm:pt modelId="{E4863E7B-9CE1-4FF0-B599-1CA23B1AFE5F}" type="sibTrans" cxnId="{12726801-6868-4C7B-A061-F46664F66FCB}">
      <dgm:prSet/>
      <dgm:spPr/>
      <dgm:t>
        <a:bodyPr/>
        <a:lstStyle/>
        <a:p>
          <a:endParaRPr lang="nb-NO"/>
        </a:p>
      </dgm:t>
    </dgm:pt>
    <dgm:pt modelId="{B5A43572-09B5-43CA-BC54-3B0438092C17}" type="asst">
      <dgm:prSet/>
      <dgm:spPr/>
      <dgm:t>
        <a:bodyPr/>
        <a:lstStyle/>
        <a:p>
          <a:r>
            <a:rPr lang="nb-NO"/>
            <a:t>&lt;NAVN&gt;</a:t>
          </a:r>
        </a:p>
        <a:p>
          <a:r>
            <a:rPr lang="nb-NO">
              <a:solidFill>
                <a:schemeClr val="accent5"/>
              </a:solidFill>
            </a:rPr>
            <a:t>Byggeleder</a:t>
          </a:r>
        </a:p>
        <a:p>
          <a:r>
            <a:rPr lang="nb-NO">
              <a:solidFill>
                <a:srgbClr val="FF0000"/>
              </a:solidFill>
            </a:rPr>
            <a:t>SHA-koordinator bygging/drift</a:t>
          </a:r>
          <a:endParaRPr lang="nb-NO"/>
        </a:p>
      </dgm:t>
    </dgm:pt>
    <dgm:pt modelId="{3E3EDFCE-FC58-4D0B-ACFA-878F6ED04011}" type="parTrans" cxnId="{AC696133-B2F9-464D-983E-B92547E71CAF}">
      <dgm:prSet/>
      <dgm:spPr/>
      <dgm:t>
        <a:bodyPr/>
        <a:lstStyle/>
        <a:p>
          <a:endParaRPr lang="nb-NO"/>
        </a:p>
      </dgm:t>
    </dgm:pt>
    <dgm:pt modelId="{18E807B5-D4E6-432A-9ADE-7E223070B454}" type="sibTrans" cxnId="{AC696133-B2F9-464D-983E-B92547E71CAF}">
      <dgm:prSet/>
      <dgm:spPr/>
      <dgm:t>
        <a:bodyPr/>
        <a:lstStyle/>
        <a:p>
          <a:endParaRPr lang="nb-NO"/>
        </a:p>
      </dgm:t>
    </dgm:pt>
    <dgm:pt modelId="{88F17806-6E64-4DBC-97AC-B58FBC98F4ED}" type="pres">
      <dgm:prSet presAssocID="{6577762E-6D14-4317-9469-79A852DCD709}" presName="hierChild1" presStyleCnt="0">
        <dgm:presLayoutVars>
          <dgm:orgChart val="1"/>
          <dgm:chPref val="1"/>
          <dgm:dir val="rev"/>
          <dgm:animOne val="branch"/>
          <dgm:animLvl val="lvl"/>
          <dgm:resizeHandles/>
        </dgm:presLayoutVars>
      </dgm:prSet>
      <dgm:spPr/>
    </dgm:pt>
    <dgm:pt modelId="{DFF38274-844E-4FB4-9567-5CE7E3595874}" type="pres">
      <dgm:prSet presAssocID="{CF12CB5E-F2E4-40B6-8FFD-E55B9F8CDB13}" presName="hierRoot1" presStyleCnt="0">
        <dgm:presLayoutVars>
          <dgm:hierBranch val="init"/>
        </dgm:presLayoutVars>
      </dgm:prSet>
      <dgm:spPr/>
    </dgm:pt>
    <dgm:pt modelId="{A0F46F16-71E4-4278-B4D9-E6EAB0009D23}" type="pres">
      <dgm:prSet presAssocID="{CF12CB5E-F2E4-40B6-8FFD-E55B9F8CDB13}" presName="rootComposite1" presStyleCnt="0"/>
      <dgm:spPr/>
    </dgm:pt>
    <dgm:pt modelId="{FDB979F1-2D3B-4DFF-AD65-3250A6A4DDE9}" type="pres">
      <dgm:prSet presAssocID="{CF12CB5E-F2E4-40B6-8FFD-E55B9F8CDB13}" presName="rootText1" presStyleLbl="node0" presStyleIdx="0" presStyleCnt="1">
        <dgm:presLayoutVars>
          <dgm:chPref val="3"/>
        </dgm:presLayoutVars>
      </dgm:prSet>
      <dgm:spPr/>
    </dgm:pt>
    <dgm:pt modelId="{1A1979B2-62E6-4C15-B9CD-C13A9A069CCE}" type="pres">
      <dgm:prSet presAssocID="{CF12CB5E-F2E4-40B6-8FFD-E55B9F8CDB13}" presName="rootConnector1" presStyleLbl="node1" presStyleIdx="0" presStyleCnt="0"/>
      <dgm:spPr/>
    </dgm:pt>
    <dgm:pt modelId="{2773A07E-7CE9-4226-9756-7D77557CAF2D}" type="pres">
      <dgm:prSet presAssocID="{CF12CB5E-F2E4-40B6-8FFD-E55B9F8CDB13}" presName="hierChild2" presStyleCnt="0"/>
      <dgm:spPr/>
    </dgm:pt>
    <dgm:pt modelId="{4A2E43E1-CD56-4E06-9883-C5E85ED54FB0}" type="pres">
      <dgm:prSet presAssocID="{BB4EEE1F-91F7-475B-830D-CD1E9EA7981C}" presName="Name37" presStyleLbl="parChTrans1D2" presStyleIdx="0" presStyleCnt="1"/>
      <dgm:spPr/>
    </dgm:pt>
    <dgm:pt modelId="{732B998B-89B8-427C-98CE-90ED8AE4EA8A}" type="pres">
      <dgm:prSet presAssocID="{7EF98728-1CD8-4C8F-A5EB-3E1BAA2B2FFF}" presName="hierRoot2" presStyleCnt="0">
        <dgm:presLayoutVars>
          <dgm:hierBranch val="init"/>
        </dgm:presLayoutVars>
      </dgm:prSet>
      <dgm:spPr/>
    </dgm:pt>
    <dgm:pt modelId="{3AE6F1FC-97A7-4D9F-8C41-D5880AB404C1}" type="pres">
      <dgm:prSet presAssocID="{7EF98728-1CD8-4C8F-A5EB-3E1BAA2B2FFF}" presName="rootComposite" presStyleCnt="0"/>
      <dgm:spPr/>
    </dgm:pt>
    <dgm:pt modelId="{AB0C1D67-2255-4A4D-B6D2-658DEDD0EB95}" type="pres">
      <dgm:prSet presAssocID="{7EF98728-1CD8-4C8F-A5EB-3E1BAA2B2FFF}" presName="rootText" presStyleLbl="node2" presStyleIdx="0" presStyleCnt="1">
        <dgm:presLayoutVars>
          <dgm:chPref val="3"/>
        </dgm:presLayoutVars>
      </dgm:prSet>
      <dgm:spPr/>
    </dgm:pt>
    <dgm:pt modelId="{FAE64B6B-CA17-421C-9A67-61CE5B62CCDA}" type="pres">
      <dgm:prSet presAssocID="{7EF98728-1CD8-4C8F-A5EB-3E1BAA2B2FFF}" presName="rootConnector" presStyleLbl="node2" presStyleIdx="0" presStyleCnt="1"/>
      <dgm:spPr/>
    </dgm:pt>
    <dgm:pt modelId="{D301019E-BBF9-4D80-9FF0-D68D2D2D5E7A}" type="pres">
      <dgm:prSet presAssocID="{7EF98728-1CD8-4C8F-A5EB-3E1BAA2B2FFF}" presName="hierChild4" presStyleCnt="0"/>
      <dgm:spPr/>
    </dgm:pt>
    <dgm:pt modelId="{445DE80C-F8D5-4A70-921D-0CC957091ACA}" type="pres">
      <dgm:prSet presAssocID="{3A0419F1-0268-464D-82B4-B406A035FFAD}" presName="Name37" presStyleLbl="parChTrans1D3" presStyleIdx="0" presStyleCnt="2"/>
      <dgm:spPr/>
    </dgm:pt>
    <dgm:pt modelId="{EB54D168-F622-491B-B812-213B983CB424}" type="pres">
      <dgm:prSet presAssocID="{91F5631E-AFD7-4842-8BE3-820A70E1FEF0}" presName="hierRoot2" presStyleCnt="0">
        <dgm:presLayoutVars>
          <dgm:hierBranch val="init"/>
        </dgm:presLayoutVars>
      </dgm:prSet>
      <dgm:spPr/>
    </dgm:pt>
    <dgm:pt modelId="{FD84198B-AC07-4E93-9CEC-53FF47B8C0CC}" type="pres">
      <dgm:prSet presAssocID="{91F5631E-AFD7-4842-8BE3-820A70E1FEF0}" presName="rootComposite" presStyleCnt="0"/>
      <dgm:spPr/>
    </dgm:pt>
    <dgm:pt modelId="{21926EAC-EA82-4F2B-8C63-9DC9CB5B7EFA}" type="pres">
      <dgm:prSet presAssocID="{91F5631E-AFD7-4842-8BE3-820A70E1FEF0}" presName="rootText" presStyleLbl="node3" presStyleIdx="0" presStyleCnt="1">
        <dgm:presLayoutVars>
          <dgm:chPref val="3"/>
        </dgm:presLayoutVars>
      </dgm:prSet>
      <dgm:spPr/>
    </dgm:pt>
    <dgm:pt modelId="{524F68A7-7680-49F5-8132-264CE02DC79B}" type="pres">
      <dgm:prSet presAssocID="{91F5631E-AFD7-4842-8BE3-820A70E1FEF0}" presName="rootConnector" presStyleLbl="node3" presStyleIdx="0" presStyleCnt="1"/>
      <dgm:spPr/>
    </dgm:pt>
    <dgm:pt modelId="{EDB63F1A-DE54-4382-BB7C-822BC5CD8045}" type="pres">
      <dgm:prSet presAssocID="{91F5631E-AFD7-4842-8BE3-820A70E1FEF0}" presName="hierChild4" presStyleCnt="0"/>
      <dgm:spPr/>
    </dgm:pt>
    <dgm:pt modelId="{3C6AD7A9-D1A7-4E6B-8164-A189F36CDDBA}" type="pres">
      <dgm:prSet presAssocID="{49F33330-35E4-4D09-8D13-1566104A82D3}" presName="Name37" presStyleLbl="parChTrans1D4" presStyleIdx="0" presStyleCnt="3"/>
      <dgm:spPr/>
    </dgm:pt>
    <dgm:pt modelId="{01BEAFB6-8EC4-43D5-8425-EB2435DAA103}" type="pres">
      <dgm:prSet presAssocID="{438D4D79-6A7E-431A-AF3F-7E8F43ADEBB9}" presName="hierRoot2" presStyleCnt="0">
        <dgm:presLayoutVars>
          <dgm:hierBranch/>
        </dgm:presLayoutVars>
      </dgm:prSet>
      <dgm:spPr/>
    </dgm:pt>
    <dgm:pt modelId="{6C8319F9-13C7-4C63-ABF4-794733EAC76C}" type="pres">
      <dgm:prSet presAssocID="{438D4D79-6A7E-431A-AF3F-7E8F43ADEBB9}" presName="rootComposite" presStyleCnt="0"/>
      <dgm:spPr/>
    </dgm:pt>
    <dgm:pt modelId="{86AA81D1-73B4-4002-B0C0-9B4C5C369ED6}" type="pres">
      <dgm:prSet presAssocID="{438D4D79-6A7E-431A-AF3F-7E8F43ADEBB9}" presName="rootText" presStyleLbl="node4" presStyleIdx="0" presStyleCnt="3">
        <dgm:presLayoutVars>
          <dgm:chPref val="3"/>
        </dgm:presLayoutVars>
      </dgm:prSet>
      <dgm:spPr/>
    </dgm:pt>
    <dgm:pt modelId="{FD64A890-D150-4001-A616-7FF2D5FCC8A4}" type="pres">
      <dgm:prSet presAssocID="{438D4D79-6A7E-431A-AF3F-7E8F43ADEBB9}" presName="rootConnector" presStyleLbl="node4" presStyleIdx="0" presStyleCnt="3"/>
      <dgm:spPr/>
    </dgm:pt>
    <dgm:pt modelId="{F0A2F3B2-4C12-4B3A-8784-6D58ED6D26D0}" type="pres">
      <dgm:prSet presAssocID="{438D4D79-6A7E-431A-AF3F-7E8F43ADEBB9}" presName="hierChild4" presStyleCnt="0"/>
      <dgm:spPr/>
    </dgm:pt>
    <dgm:pt modelId="{4E3BA397-4392-4C96-9B75-BA37159AA7C6}" type="pres">
      <dgm:prSet presAssocID="{E30F4CDE-6ED4-4D4A-9F11-AE002A91D7FA}" presName="Name35" presStyleLbl="parChTrans1D4" presStyleIdx="1" presStyleCnt="3"/>
      <dgm:spPr/>
    </dgm:pt>
    <dgm:pt modelId="{416D6D0A-2EF7-43D1-8744-7E59E2264E5B}" type="pres">
      <dgm:prSet presAssocID="{D90473D2-CE02-4AA6-9028-7A12BB40D3C4}" presName="hierRoot2" presStyleCnt="0">
        <dgm:presLayoutVars>
          <dgm:hierBranch val="init"/>
        </dgm:presLayoutVars>
      </dgm:prSet>
      <dgm:spPr/>
    </dgm:pt>
    <dgm:pt modelId="{842D05A4-50B2-469D-AC0F-CBA484E99CB8}" type="pres">
      <dgm:prSet presAssocID="{D90473D2-CE02-4AA6-9028-7A12BB40D3C4}" presName="rootComposite" presStyleCnt="0"/>
      <dgm:spPr/>
    </dgm:pt>
    <dgm:pt modelId="{1D832316-A2BA-4A37-8EF5-C54C5BC26E78}" type="pres">
      <dgm:prSet presAssocID="{D90473D2-CE02-4AA6-9028-7A12BB40D3C4}" presName="rootText" presStyleLbl="node4" presStyleIdx="1" presStyleCnt="3">
        <dgm:presLayoutVars>
          <dgm:chPref val="3"/>
        </dgm:presLayoutVars>
      </dgm:prSet>
      <dgm:spPr/>
    </dgm:pt>
    <dgm:pt modelId="{F68E14D8-2677-4092-9A8E-06AABA85FAC2}" type="pres">
      <dgm:prSet presAssocID="{D90473D2-CE02-4AA6-9028-7A12BB40D3C4}" presName="rootConnector" presStyleLbl="node4" presStyleIdx="1" presStyleCnt="3"/>
      <dgm:spPr/>
    </dgm:pt>
    <dgm:pt modelId="{028D9392-E97D-4131-89DA-3DE2E9E45D7F}" type="pres">
      <dgm:prSet presAssocID="{D90473D2-CE02-4AA6-9028-7A12BB40D3C4}" presName="hierChild4" presStyleCnt="0"/>
      <dgm:spPr/>
    </dgm:pt>
    <dgm:pt modelId="{AC540425-41FA-41B0-8B3D-E7B260FE31A0}" type="pres">
      <dgm:prSet presAssocID="{D90473D2-CE02-4AA6-9028-7A12BB40D3C4}" presName="hierChild5" presStyleCnt="0"/>
      <dgm:spPr/>
    </dgm:pt>
    <dgm:pt modelId="{84876385-2E44-4CCF-952A-606E2C959467}" type="pres">
      <dgm:prSet presAssocID="{438D4D79-6A7E-431A-AF3F-7E8F43ADEBB9}" presName="hierChild5" presStyleCnt="0"/>
      <dgm:spPr/>
    </dgm:pt>
    <dgm:pt modelId="{EB818558-48BC-4E27-880A-7C78E1663C71}" type="pres">
      <dgm:prSet presAssocID="{B8F8828B-07F3-4550-96F5-22CF76B14450}" presName="Name37" presStyleLbl="parChTrans1D4" presStyleIdx="2" presStyleCnt="3"/>
      <dgm:spPr/>
    </dgm:pt>
    <dgm:pt modelId="{34840F08-822A-4D90-84A6-EE85121AF70F}" type="pres">
      <dgm:prSet presAssocID="{A625CEF3-5462-47A1-9713-E04972E6E49A}" presName="hierRoot2" presStyleCnt="0">
        <dgm:presLayoutVars>
          <dgm:hierBranch val="init"/>
        </dgm:presLayoutVars>
      </dgm:prSet>
      <dgm:spPr/>
    </dgm:pt>
    <dgm:pt modelId="{173CFDE8-EAD5-4A07-AD9A-F3D1BE74518F}" type="pres">
      <dgm:prSet presAssocID="{A625CEF3-5462-47A1-9713-E04972E6E49A}" presName="rootComposite" presStyleCnt="0"/>
      <dgm:spPr/>
    </dgm:pt>
    <dgm:pt modelId="{BAB996D6-C989-4B4F-95C5-A3BD1508D539}" type="pres">
      <dgm:prSet presAssocID="{A625CEF3-5462-47A1-9713-E04972E6E49A}" presName="rootText" presStyleLbl="node4" presStyleIdx="2" presStyleCnt="3">
        <dgm:presLayoutVars>
          <dgm:chPref val="3"/>
        </dgm:presLayoutVars>
      </dgm:prSet>
      <dgm:spPr/>
    </dgm:pt>
    <dgm:pt modelId="{EB5C387A-0E69-46BC-B6C4-C082A62B4091}" type="pres">
      <dgm:prSet presAssocID="{A625CEF3-5462-47A1-9713-E04972E6E49A}" presName="rootConnector" presStyleLbl="node4" presStyleIdx="2" presStyleCnt="3"/>
      <dgm:spPr/>
    </dgm:pt>
    <dgm:pt modelId="{D5DB93DB-5EE6-4EAA-9D81-8A508952784D}" type="pres">
      <dgm:prSet presAssocID="{A625CEF3-5462-47A1-9713-E04972E6E49A}" presName="hierChild4" presStyleCnt="0"/>
      <dgm:spPr/>
    </dgm:pt>
    <dgm:pt modelId="{226EC645-07F6-472F-BF14-44696EAD6603}" type="pres">
      <dgm:prSet presAssocID="{A625CEF3-5462-47A1-9713-E04972E6E49A}" presName="hierChild5" presStyleCnt="0"/>
      <dgm:spPr/>
    </dgm:pt>
    <dgm:pt modelId="{D336A6B5-124A-4FA4-81B4-48BD2698D39B}" type="pres">
      <dgm:prSet presAssocID="{91F5631E-AFD7-4842-8BE3-820A70E1FEF0}" presName="hierChild5" presStyleCnt="0"/>
      <dgm:spPr/>
    </dgm:pt>
    <dgm:pt modelId="{85C08BA8-095F-4A91-B9B1-16BF936490A0}" type="pres">
      <dgm:prSet presAssocID="{7EF98728-1CD8-4C8F-A5EB-3E1BAA2B2FFF}" presName="hierChild5" presStyleCnt="0"/>
      <dgm:spPr/>
    </dgm:pt>
    <dgm:pt modelId="{B1FA6627-BE2F-4AA3-B95D-EE32690282DE}" type="pres">
      <dgm:prSet presAssocID="{3E3EDFCE-FC58-4D0B-ACFA-878F6ED04011}" presName="Name111" presStyleLbl="parChTrans1D3" presStyleIdx="1" presStyleCnt="2"/>
      <dgm:spPr/>
    </dgm:pt>
    <dgm:pt modelId="{C4427474-0C84-4792-83FC-B2A6B504CFC1}" type="pres">
      <dgm:prSet presAssocID="{B5A43572-09B5-43CA-BC54-3B0438092C17}" presName="hierRoot3" presStyleCnt="0">
        <dgm:presLayoutVars>
          <dgm:hierBranch val="init"/>
        </dgm:presLayoutVars>
      </dgm:prSet>
      <dgm:spPr/>
    </dgm:pt>
    <dgm:pt modelId="{65E260A5-0D36-4235-91FE-9EE3DEC3A20A}" type="pres">
      <dgm:prSet presAssocID="{B5A43572-09B5-43CA-BC54-3B0438092C17}" presName="rootComposite3" presStyleCnt="0"/>
      <dgm:spPr/>
    </dgm:pt>
    <dgm:pt modelId="{8233D9A7-39A0-47B0-A753-DC55B603D8BB}" type="pres">
      <dgm:prSet presAssocID="{B5A43572-09B5-43CA-BC54-3B0438092C17}" presName="rootText3" presStyleLbl="asst2" presStyleIdx="0" presStyleCnt="1">
        <dgm:presLayoutVars>
          <dgm:chPref val="3"/>
        </dgm:presLayoutVars>
      </dgm:prSet>
      <dgm:spPr/>
    </dgm:pt>
    <dgm:pt modelId="{6D5DE483-0672-49E3-B218-81ABF73EEFEA}" type="pres">
      <dgm:prSet presAssocID="{B5A43572-09B5-43CA-BC54-3B0438092C17}" presName="rootConnector3" presStyleLbl="asst2" presStyleIdx="0" presStyleCnt="1"/>
      <dgm:spPr/>
    </dgm:pt>
    <dgm:pt modelId="{3AFEC557-F016-46EB-9774-CC1A608B465B}" type="pres">
      <dgm:prSet presAssocID="{B5A43572-09B5-43CA-BC54-3B0438092C17}" presName="hierChild6" presStyleCnt="0"/>
      <dgm:spPr/>
    </dgm:pt>
    <dgm:pt modelId="{305A4969-E380-4850-B4C4-25BC093FF283}" type="pres">
      <dgm:prSet presAssocID="{B5A43572-09B5-43CA-BC54-3B0438092C17}" presName="hierChild7" presStyleCnt="0"/>
      <dgm:spPr/>
    </dgm:pt>
    <dgm:pt modelId="{C9A1AAD8-1D50-4AB0-B5FA-9726FAEDA472}" type="pres">
      <dgm:prSet presAssocID="{CF12CB5E-F2E4-40B6-8FFD-E55B9F8CDB13}" presName="hierChild3" presStyleCnt="0"/>
      <dgm:spPr/>
    </dgm:pt>
  </dgm:ptLst>
  <dgm:cxnLst>
    <dgm:cxn modelId="{C6D91001-C6EA-4C0F-9FCD-BFC7C9B1AB3B}" type="presOf" srcId="{A625CEF3-5462-47A1-9713-E04972E6E49A}" destId="{EB5C387A-0E69-46BC-B6C4-C082A62B4091}" srcOrd="1" destOrd="0" presId="urn:microsoft.com/office/officeart/2005/8/layout/orgChart1#3"/>
    <dgm:cxn modelId="{12726801-6868-4C7B-A061-F46664F66FCB}" srcId="{6577762E-6D14-4317-9469-79A852DCD709}" destId="{CF12CB5E-F2E4-40B6-8FFD-E55B9F8CDB13}" srcOrd="0" destOrd="0" parTransId="{8EFD6790-0E4D-407E-95B9-C36FE37D9AB6}" sibTransId="{E4863E7B-9CE1-4FF0-B599-1CA23B1AFE5F}"/>
    <dgm:cxn modelId="{0637F30C-50C3-416E-9AEA-0ACCB598D370}" type="presOf" srcId="{E30F4CDE-6ED4-4D4A-9F11-AE002A91D7FA}" destId="{4E3BA397-4392-4C96-9B75-BA37159AA7C6}" srcOrd="0" destOrd="0" presId="urn:microsoft.com/office/officeart/2005/8/layout/orgChart1#3"/>
    <dgm:cxn modelId="{FDA0300E-6D7D-4A47-A4E3-737D36996762}" srcId="{91F5631E-AFD7-4842-8BE3-820A70E1FEF0}" destId="{A625CEF3-5462-47A1-9713-E04972E6E49A}" srcOrd="1" destOrd="0" parTransId="{B8F8828B-07F3-4550-96F5-22CF76B14450}" sibTransId="{575F1E0F-34B7-477E-A2C5-09BE26ACCEE5}"/>
    <dgm:cxn modelId="{EB35F714-AABD-4E54-AEB1-337F36815C4C}" type="presOf" srcId="{7EF98728-1CD8-4C8F-A5EB-3E1BAA2B2FFF}" destId="{AB0C1D67-2255-4A4D-B6D2-658DEDD0EB95}" srcOrd="0" destOrd="0" presId="urn:microsoft.com/office/officeart/2005/8/layout/orgChart1#3"/>
    <dgm:cxn modelId="{FFD9C419-AAB8-42CA-8E09-090B2BB4BD42}" srcId="{438D4D79-6A7E-431A-AF3F-7E8F43ADEBB9}" destId="{D90473D2-CE02-4AA6-9028-7A12BB40D3C4}" srcOrd="0" destOrd="0" parTransId="{E30F4CDE-6ED4-4D4A-9F11-AE002A91D7FA}" sibTransId="{65BB11A0-F0E1-4414-A688-672C982B58E2}"/>
    <dgm:cxn modelId="{8487DC20-8BF3-4593-855D-3A251B250A9C}" type="presOf" srcId="{B5A43572-09B5-43CA-BC54-3B0438092C17}" destId="{8233D9A7-39A0-47B0-A753-DC55B603D8BB}" srcOrd="0" destOrd="0" presId="urn:microsoft.com/office/officeart/2005/8/layout/orgChart1#3"/>
    <dgm:cxn modelId="{35F54524-C541-4FD8-8E8B-F38135B669BA}" type="presOf" srcId="{91F5631E-AFD7-4842-8BE3-820A70E1FEF0}" destId="{21926EAC-EA82-4F2B-8C63-9DC9CB5B7EFA}" srcOrd="0" destOrd="0" presId="urn:microsoft.com/office/officeart/2005/8/layout/orgChart1#3"/>
    <dgm:cxn modelId="{5898C926-2911-4E93-B36C-ACD41129083E}" srcId="{91F5631E-AFD7-4842-8BE3-820A70E1FEF0}" destId="{438D4D79-6A7E-431A-AF3F-7E8F43ADEBB9}" srcOrd="0" destOrd="0" parTransId="{49F33330-35E4-4D09-8D13-1566104A82D3}" sibTransId="{98420537-D728-4E5E-8CC7-4CCE12814B16}"/>
    <dgm:cxn modelId="{AC696133-B2F9-464D-983E-B92547E71CAF}" srcId="{7EF98728-1CD8-4C8F-A5EB-3E1BAA2B2FFF}" destId="{B5A43572-09B5-43CA-BC54-3B0438092C17}" srcOrd="1" destOrd="0" parTransId="{3E3EDFCE-FC58-4D0B-ACFA-878F6ED04011}" sibTransId="{18E807B5-D4E6-432A-9ADE-7E223070B454}"/>
    <dgm:cxn modelId="{3300E83D-9937-41E3-8A8A-0AEE0DF29F8F}" type="presOf" srcId="{A625CEF3-5462-47A1-9713-E04972E6E49A}" destId="{BAB996D6-C989-4B4F-95C5-A3BD1508D539}" srcOrd="0" destOrd="0" presId="urn:microsoft.com/office/officeart/2005/8/layout/orgChart1#3"/>
    <dgm:cxn modelId="{41922E53-9227-4317-A6B0-A6E601E564FF}" type="presOf" srcId="{CF12CB5E-F2E4-40B6-8FFD-E55B9F8CDB13}" destId="{1A1979B2-62E6-4C15-B9CD-C13A9A069CCE}" srcOrd="1" destOrd="0" presId="urn:microsoft.com/office/officeart/2005/8/layout/orgChart1#3"/>
    <dgm:cxn modelId="{B3D7FD73-FAD8-4A48-90E7-918D989366E6}" type="presOf" srcId="{BB4EEE1F-91F7-475B-830D-CD1E9EA7981C}" destId="{4A2E43E1-CD56-4E06-9883-C5E85ED54FB0}" srcOrd="0" destOrd="0" presId="urn:microsoft.com/office/officeart/2005/8/layout/orgChart1#3"/>
    <dgm:cxn modelId="{2AAC9774-2EEC-4E42-809F-8334C0A556DD}" type="presOf" srcId="{3E3EDFCE-FC58-4D0B-ACFA-878F6ED04011}" destId="{B1FA6627-BE2F-4AA3-B95D-EE32690282DE}" srcOrd="0" destOrd="0" presId="urn:microsoft.com/office/officeart/2005/8/layout/orgChart1#3"/>
    <dgm:cxn modelId="{C168B258-AF29-4A26-B2D3-78365BD45B6B}" srcId="{CF12CB5E-F2E4-40B6-8FFD-E55B9F8CDB13}" destId="{7EF98728-1CD8-4C8F-A5EB-3E1BAA2B2FFF}" srcOrd="0" destOrd="0" parTransId="{BB4EEE1F-91F7-475B-830D-CD1E9EA7981C}" sibTransId="{DC9DBA28-C8D7-48DE-8DB8-D395C723B0CD}"/>
    <dgm:cxn modelId="{D827807A-5270-4325-AE50-60AE7741D1A8}" type="presOf" srcId="{91F5631E-AFD7-4842-8BE3-820A70E1FEF0}" destId="{524F68A7-7680-49F5-8132-264CE02DC79B}" srcOrd="1" destOrd="0" presId="urn:microsoft.com/office/officeart/2005/8/layout/orgChart1#3"/>
    <dgm:cxn modelId="{54018194-6985-411B-B9D0-008BD4B2C0BA}" type="presOf" srcId="{CF12CB5E-F2E4-40B6-8FFD-E55B9F8CDB13}" destId="{FDB979F1-2D3B-4DFF-AD65-3250A6A4DDE9}" srcOrd="0" destOrd="0" presId="urn:microsoft.com/office/officeart/2005/8/layout/orgChart1#3"/>
    <dgm:cxn modelId="{42DE49A1-8282-4C22-B136-C4B36C959374}" type="presOf" srcId="{49F33330-35E4-4D09-8D13-1566104A82D3}" destId="{3C6AD7A9-D1A7-4E6B-8164-A189F36CDDBA}" srcOrd="0" destOrd="0" presId="urn:microsoft.com/office/officeart/2005/8/layout/orgChart1#3"/>
    <dgm:cxn modelId="{A50AE6AC-3A61-4293-9AC7-B35734804510}" type="presOf" srcId="{7EF98728-1CD8-4C8F-A5EB-3E1BAA2B2FFF}" destId="{FAE64B6B-CA17-421C-9A67-61CE5B62CCDA}" srcOrd="1" destOrd="0" presId="urn:microsoft.com/office/officeart/2005/8/layout/orgChart1#3"/>
    <dgm:cxn modelId="{EAE786B4-1E7A-479F-B4B7-10A5FA271EE7}" type="presOf" srcId="{D90473D2-CE02-4AA6-9028-7A12BB40D3C4}" destId="{1D832316-A2BA-4A37-8EF5-C54C5BC26E78}" srcOrd="0" destOrd="0" presId="urn:microsoft.com/office/officeart/2005/8/layout/orgChart1#3"/>
    <dgm:cxn modelId="{A6C75ABF-54E0-4A46-94C0-6C2B3FB651A9}" type="presOf" srcId="{438D4D79-6A7E-431A-AF3F-7E8F43ADEBB9}" destId="{86AA81D1-73B4-4002-B0C0-9B4C5C369ED6}" srcOrd="0" destOrd="0" presId="urn:microsoft.com/office/officeart/2005/8/layout/orgChart1#3"/>
    <dgm:cxn modelId="{A72DFCBF-3B0F-4CAA-821F-929F36B612FF}" type="presOf" srcId="{6577762E-6D14-4317-9469-79A852DCD709}" destId="{88F17806-6E64-4DBC-97AC-B58FBC98F4ED}" srcOrd="0" destOrd="0" presId="urn:microsoft.com/office/officeart/2005/8/layout/orgChart1#3"/>
    <dgm:cxn modelId="{CEEBECC4-1893-434C-A6D6-5E4A1367E417}" type="presOf" srcId="{D90473D2-CE02-4AA6-9028-7A12BB40D3C4}" destId="{F68E14D8-2677-4092-9A8E-06AABA85FAC2}" srcOrd="1" destOrd="0" presId="urn:microsoft.com/office/officeart/2005/8/layout/orgChart1#3"/>
    <dgm:cxn modelId="{8B1745D4-259D-4968-AE23-41B4E42A56D0}" type="presOf" srcId="{B5A43572-09B5-43CA-BC54-3B0438092C17}" destId="{6D5DE483-0672-49E3-B218-81ABF73EEFEA}" srcOrd="1" destOrd="0" presId="urn:microsoft.com/office/officeart/2005/8/layout/orgChart1#3"/>
    <dgm:cxn modelId="{2CD065D7-C89C-4C07-BA4E-1E47B27F6709}" srcId="{7EF98728-1CD8-4C8F-A5EB-3E1BAA2B2FFF}" destId="{91F5631E-AFD7-4842-8BE3-820A70E1FEF0}" srcOrd="0" destOrd="0" parTransId="{3A0419F1-0268-464D-82B4-B406A035FFAD}" sibTransId="{0DF1C3F6-56DD-4DF8-AF9F-E3D7F2F874BA}"/>
    <dgm:cxn modelId="{57B927D9-C54D-4F7B-838F-4C94315F00CA}" type="presOf" srcId="{3A0419F1-0268-464D-82B4-B406A035FFAD}" destId="{445DE80C-F8D5-4A70-921D-0CC957091ACA}" srcOrd="0" destOrd="0" presId="urn:microsoft.com/office/officeart/2005/8/layout/orgChart1#3"/>
    <dgm:cxn modelId="{39BE78F5-4206-483E-87D5-822366BB5031}" type="presOf" srcId="{438D4D79-6A7E-431A-AF3F-7E8F43ADEBB9}" destId="{FD64A890-D150-4001-A616-7FF2D5FCC8A4}" srcOrd="1" destOrd="0" presId="urn:microsoft.com/office/officeart/2005/8/layout/orgChart1#3"/>
    <dgm:cxn modelId="{C76E84FA-9DE1-42D2-98FD-188BEF1B2B0C}" type="presOf" srcId="{B8F8828B-07F3-4550-96F5-22CF76B14450}" destId="{EB818558-48BC-4E27-880A-7C78E1663C71}" srcOrd="0" destOrd="0" presId="urn:microsoft.com/office/officeart/2005/8/layout/orgChart1#3"/>
    <dgm:cxn modelId="{6D1A9218-6A74-436A-95EA-57FD3FCD859C}" type="presParOf" srcId="{88F17806-6E64-4DBC-97AC-B58FBC98F4ED}" destId="{DFF38274-844E-4FB4-9567-5CE7E3595874}" srcOrd="0" destOrd="0" presId="urn:microsoft.com/office/officeart/2005/8/layout/orgChart1#3"/>
    <dgm:cxn modelId="{074981A0-7FEB-45AA-8E79-CCDEEAEEF4AE}" type="presParOf" srcId="{DFF38274-844E-4FB4-9567-5CE7E3595874}" destId="{A0F46F16-71E4-4278-B4D9-E6EAB0009D23}" srcOrd="0" destOrd="0" presId="urn:microsoft.com/office/officeart/2005/8/layout/orgChart1#3"/>
    <dgm:cxn modelId="{BF3893F2-80E0-41C2-A4E6-C5EB2E1B6D5F}" type="presParOf" srcId="{A0F46F16-71E4-4278-B4D9-E6EAB0009D23}" destId="{FDB979F1-2D3B-4DFF-AD65-3250A6A4DDE9}" srcOrd="0" destOrd="0" presId="urn:microsoft.com/office/officeart/2005/8/layout/orgChart1#3"/>
    <dgm:cxn modelId="{A54FB9E3-E3E1-48AB-8476-D0890B11ED46}" type="presParOf" srcId="{A0F46F16-71E4-4278-B4D9-E6EAB0009D23}" destId="{1A1979B2-62E6-4C15-B9CD-C13A9A069CCE}" srcOrd="1" destOrd="0" presId="urn:microsoft.com/office/officeart/2005/8/layout/orgChart1#3"/>
    <dgm:cxn modelId="{9B895538-8D1C-4F85-BFEB-E46BFEE97F6B}" type="presParOf" srcId="{DFF38274-844E-4FB4-9567-5CE7E3595874}" destId="{2773A07E-7CE9-4226-9756-7D77557CAF2D}" srcOrd="1" destOrd="0" presId="urn:microsoft.com/office/officeart/2005/8/layout/orgChart1#3"/>
    <dgm:cxn modelId="{7F5D658D-4501-44A6-A68B-31F16884555C}" type="presParOf" srcId="{2773A07E-7CE9-4226-9756-7D77557CAF2D}" destId="{4A2E43E1-CD56-4E06-9883-C5E85ED54FB0}" srcOrd="0" destOrd="0" presId="urn:microsoft.com/office/officeart/2005/8/layout/orgChart1#3"/>
    <dgm:cxn modelId="{A87F256E-497D-47FB-ABB5-6B15EB9800A2}" type="presParOf" srcId="{2773A07E-7CE9-4226-9756-7D77557CAF2D}" destId="{732B998B-89B8-427C-98CE-90ED8AE4EA8A}" srcOrd="1" destOrd="0" presId="urn:microsoft.com/office/officeart/2005/8/layout/orgChart1#3"/>
    <dgm:cxn modelId="{365F0AFE-CC68-4F17-B149-9CE370DB6297}" type="presParOf" srcId="{732B998B-89B8-427C-98CE-90ED8AE4EA8A}" destId="{3AE6F1FC-97A7-4D9F-8C41-D5880AB404C1}" srcOrd="0" destOrd="0" presId="urn:microsoft.com/office/officeart/2005/8/layout/orgChart1#3"/>
    <dgm:cxn modelId="{C1A8BC1A-F012-4A3C-A8C2-3CF17FEB6771}" type="presParOf" srcId="{3AE6F1FC-97A7-4D9F-8C41-D5880AB404C1}" destId="{AB0C1D67-2255-4A4D-B6D2-658DEDD0EB95}" srcOrd="0" destOrd="0" presId="urn:microsoft.com/office/officeart/2005/8/layout/orgChart1#3"/>
    <dgm:cxn modelId="{D8A172E9-2A7C-4753-B9E2-1B15C8FAD7F5}" type="presParOf" srcId="{3AE6F1FC-97A7-4D9F-8C41-D5880AB404C1}" destId="{FAE64B6B-CA17-421C-9A67-61CE5B62CCDA}" srcOrd="1" destOrd="0" presId="urn:microsoft.com/office/officeart/2005/8/layout/orgChart1#3"/>
    <dgm:cxn modelId="{65EE3496-89FC-4972-8774-2B4FDD084B2B}" type="presParOf" srcId="{732B998B-89B8-427C-98CE-90ED8AE4EA8A}" destId="{D301019E-BBF9-4D80-9FF0-D68D2D2D5E7A}" srcOrd="1" destOrd="0" presId="urn:microsoft.com/office/officeart/2005/8/layout/orgChart1#3"/>
    <dgm:cxn modelId="{5E859742-FBE9-4EA6-9E39-8C9C686FFDD5}" type="presParOf" srcId="{D301019E-BBF9-4D80-9FF0-D68D2D2D5E7A}" destId="{445DE80C-F8D5-4A70-921D-0CC957091ACA}" srcOrd="0" destOrd="0" presId="urn:microsoft.com/office/officeart/2005/8/layout/orgChart1#3"/>
    <dgm:cxn modelId="{20068575-1A43-4AE4-B2F7-4C0B2C970F49}" type="presParOf" srcId="{D301019E-BBF9-4D80-9FF0-D68D2D2D5E7A}" destId="{EB54D168-F622-491B-B812-213B983CB424}" srcOrd="1" destOrd="0" presId="urn:microsoft.com/office/officeart/2005/8/layout/orgChart1#3"/>
    <dgm:cxn modelId="{55F5E37F-DCA9-4741-914B-DFCAC42F12C6}" type="presParOf" srcId="{EB54D168-F622-491B-B812-213B983CB424}" destId="{FD84198B-AC07-4E93-9CEC-53FF47B8C0CC}" srcOrd="0" destOrd="0" presId="urn:microsoft.com/office/officeart/2005/8/layout/orgChart1#3"/>
    <dgm:cxn modelId="{4407E9EB-CDA1-4DF6-B7A8-BDD64DABFEBA}" type="presParOf" srcId="{FD84198B-AC07-4E93-9CEC-53FF47B8C0CC}" destId="{21926EAC-EA82-4F2B-8C63-9DC9CB5B7EFA}" srcOrd="0" destOrd="0" presId="urn:microsoft.com/office/officeart/2005/8/layout/orgChart1#3"/>
    <dgm:cxn modelId="{EB4349A4-D1F2-49EC-8925-42D3D6B5EDFA}" type="presParOf" srcId="{FD84198B-AC07-4E93-9CEC-53FF47B8C0CC}" destId="{524F68A7-7680-49F5-8132-264CE02DC79B}" srcOrd="1" destOrd="0" presId="urn:microsoft.com/office/officeart/2005/8/layout/orgChart1#3"/>
    <dgm:cxn modelId="{BD8B40BC-EBDB-4020-8B9C-6C862824F7FC}" type="presParOf" srcId="{EB54D168-F622-491B-B812-213B983CB424}" destId="{EDB63F1A-DE54-4382-BB7C-822BC5CD8045}" srcOrd="1" destOrd="0" presId="urn:microsoft.com/office/officeart/2005/8/layout/orgChart1#3"/>
    <dgm:cxn modelId="{94A56FC3-A9BC-4809-9CAE-4B7EC7A64ACF}" type="presParOf" srcId="{EDB63F1A-DE54-4382-BB7C-822BC5CD8045}" destId="{3C6AD7A9-D1A7-4E6B-8164-A189F36CDDBA}" srcOrd="0" destOrd="0" presId="urn:microsoft.com/office/officeart/2005/8/layout/orgChart1#3"/>
    <dgm:cxn modelId="{A7E82EE5-9177-4F6C-8A7E-DDE73DEC1AC6}" type="presParOf" srcId="{EDB63F1A-DE54-4382-BB7C-822BC5CD8045}" destId="{01BEAFB6-8EC4-43D5-8425-EB2435DAA103}" srcOrd="1" destOrd="0" presId="urn:microsoft.com/office/officeart/2005/8/layout/orgChart1#3"/>
    <dgm:cxn modelId="{843A956F-552A-4EB9-A2E3-E6CB5AD95298}" type="presParOf" srcId="{01BEAFB6-8EC4-43D5-8425-EB2435DAA103}" destId="{6C8319F9-13C7-4C63-ABF4-794733EAC76C}" srcOrd="0" destOrd="0" presId="urn:microsoft.com/office/officeart/2005/8/layout/orgChart1#3"/>
    <dgm:cxn modelId="{F6028C37-7D1E-4C16-8BD4-2C1EFA8722BA}" type="presParOf" srcId="{6C8319F9-13C7-4C63-ABF4-794733EAC76C}" destId="{86AA81D1-73B4-4002-B0C0-9B4C5C369ED6}" srcOrd="0" destOrd="0" presId="urn:microsoft.com/office/officeart/2005/8/layout/orgChart1#3"/>
    <dgm:cxn modelId="{C9FB05D1-48FF-45F9-864E-8731738B6BA3}" type="presParOf" srcId="{6C8319F9-13C7-4C63-ABF4-794733EAC76C}" destId="{FD64A890-D150-4001-A616-7FF2D5FCC8A4}" srcOrd="1" destOrd="0" presId="urn:microsoft.com/office/officeart/2005/8/layout/orgChart1#3"/>
    <dgm:cxn modelId="{17F7A36C-15A3-4025-8DCB-FEE7A84F5170}" type="presParOf" srcId="{01BEAFB6-8EC4-43D5-8425-EB2435DAA103}" destId="{F0A2F3B2-4C12-4B3A-8784-6D58ED6D26D0}" srcOrd="1" destOrd="0" presId="urn:microsoft.com/office/officeart/2005/8/layout/orgChart1#3"/>
    <dgm:cxn modelId="{F405D6BA-D3D0-4D5D-88F3-E3C1316AD35B}" type="presParOf" srcId="{F0A2F3B2-4C12-4B3A-8784-6D58ED6D26D0}" destId="{4E3BA397-4392-4C96-9B75-BA37159AA7C6}" srcOrd="0" destOrd="0" presId="urn:microsoft.com/office/officeart/2005/8/layout/orgChart1#3"/>
    <dgm:cxn modelId="{6406C53B-8C90-449A-93BA-D7B1A104EF9D}" type="presParOf" srcId="{F0A2F3B2-4C12-4B3A-8784-6D58ED6D26D0}" destId="{416D6D0A-2EF7-43D1-8744-7E59E2264E5B}" srcOrd="1" destOrd="0" presId="urn:microsoft.com/office/officeart/2005/8/layout/orgChart1#3"/>
    <dgm:cxn modelId="{0E3DECD7-8C9A-47A8-846A-4F6949D45B81}" type="presParOf" srcId="{416D6D0A-2EF7-43D1-8744-7E59E2264E5B}" destId="{842D05A4-50B2-469D-AC0F-CBA484E99CB8}" srcOrd="0" destOrd="0" presId="urn:microsoft.com/office/officeart/2005/8/layout/orgChart1#3"/>
    <dgm:cxn modelId="{FC9A6C7F-D41B-440D-B667-3553BD4B55AA}" type="presParOf" srcId="{842D05A4-50B2-469D-AC0F-CBA484E99CB8}" destId="{1D832316-A2BA-4A37-8EF5-C54C5BC26E78}" srcOrd="0" destOrd="0" presId="urn:microsoft.com/office/officeart/2005/8/layout/orgChart1#3"/>
    <dgm:cxn modelId="{A0BC46B1-197A-4E94-A589-C7CCF28A9683}" type="presParOf" srcId="{842D05A4-50B2-469D-AC0F-CBA484E99CB8}" destId="{F68E14D8-2677-4092-9A8E-06AABA85FAC2}" srcOrd="1" destOrd="0" presId="urn:microsoft.com/office/officeart/2005/8/layout/orgChart1#3"/>
    <dgm:cxn modelId="{F3147DD2-70F2-4653-8C20-120932D32E2D}" type="presParOf" srcId="{416D6D0A-2EF7-43D1-8744-7E59E2264E5B}" destId="{028D9392-E97D-4131-89DA-3DE2E9E45D7F}" srcOrd="1" destOrd="0" presId="urn:microsoft.com/office/officeart/2005/8/layout/orgChart1#3"/>
    <dgm:cxn modelId="{0589C4CA-D2D8-4C6E-95FC-E134C87B8FDC}" type="presParOf" srcId="{416D6D0A-2EF7-43D1-8744-7E59E2264E5B}" destId="{AC540425-41FA-41B0-8B3D-E7B260FE31A0}" srcOrd="2" destOrd="0" presId="urn:microsoft.com/office/officeart/2005/8/layout/orgChart1#3"/>
    <dgm:cxn modelId="{B3C24261-9D62-4DEA-AD0F-3F943520E3A1}" type="presParOf" srcId="{01BEAFB6-8EC4-43D5-8425-EB2435DAA103}" destId="{84876385-2E44-4CCF-952A-606E2C959467}" srcOrd="2" destOrd="0" presId="urn:microsoft.com/office/officeart/2005/8/layout/orgChart1#3"/>
    <dgm:cxn modelId="{C34E429E-D871-4F2F-859E-9EE992BAB135}" type="presParOf" srcId="{EDB63F1A-DE54-4382-BB7C-822BC5CD8045}" destId="{EB818558-48BC-4E27-880A-7C78E1663C71}" srcOrd="2" destOrd="0" presId="urn:microsoft.com/office/officeart/2005/8/layout/orgChart1#3"/>
    <dgm:cxn modelId="{9F81E195-9502-45C5-A65E-5E95694C2DB3}" type="presParOf" srcId="{EDB63F1A-DE54-4382-BB7C-822BC5CD8045}" destId="{34840F08-822A-4D90-84A6-EE85121AF70F}" srcOrd="3" destOrd="0" presId="urn:microsoft.com/office/officeart/2005/8/layout/orgChart1#3"/>
    <dgm:cxn modelId="{8CD0D9EC-6688-4B1C-89A2-ADF9E29617D4}" type="presParOf" srcId="{34840F08-822A-4D90-84A6-EE85121AF70F}" destId="{173CFDE8-EAD5-4A07-AD9A-F3D1BE74518F}" srcOrd="0" destOrd="0" presId="urn:microsoft.com/office/officeart/2005/8/layout/orgChart1#3"/>
    <dgm:cxn modelId="{46EE0899-D926-4C11-84F9-B263E9B596F6}" type="presParOf" srcId="{173CFDE8-EAD5-4A07-AD9A-F3D1BE74518F}" destId="{BAB996D6-C989-4B4F-95C5-A3BD1508D539}" srcOrd="0" destOrd="0" presId="urn:microsoft.com/office/officeart/2005/8/layout/orgChart1#3"/>
    <dgm:cxn modelId="{084D063E-1187-428D-990A-203BB7534380}" type="presParOf" srcId="{173CFDE8-EAD5-4A07-AD9A-F3D1BE74518F}" destId="{EB5C387A-0E69-46BC-B6C4-C082A62B4091}" srcOrd="1" destOrd="0" presId="urn:microsoft.com/office/officeart/2005/8/layout/orgChart1#3"/>
    <dgm:cxn modelId="{AE31C531-5759-4FF6-A8C8-5E740C6BF24F}" type="presParOf" srcId="{34840F08-822A-4D90-84A6-EE85121AF70F}" destId="{D5DB93DB-5EE6-4EAA-9D81-8A508952784D}" srcOrd="1" destOrd="0" presId="urn:microsoft.com/office/officeart/2005/8/layout/orgChart1#3"/>
    <dgm:cxn modelId="{096C06A0-41AB-4704-95F4-0DCBDF95E8EA}" type="presParOf" srcId="{34840F08-822A-4D90-84A6-EE85121AF70F}" destId="{226EC645-07F6-472F-BF14-44696EAD6603}" srcOrd="2" destOrd="0" presId="urn:microsoft.com/office/officeart/2005/8/layout/orgChart1#3"/>
    <dgm:cxn modelId="{04718256-79EE-4DE3-980E-5D0313815ACB}" type="presParOf" srcId="{EB54D168-F622-491B-B812-213B983CB424}" destId="{D336A6B5-124A-4FA4-81B4-48BD2698D39B}" srcOrd="2" destOrd="0" presId="urn:microsoft.com/office/officeart/2005/8/layout/orgChart1#3"/>
    <dgm:cxn modelId="{EF8AC066-376B-490B-8755-E0F3F9441191}" type="presParOf" srcId="{732B998B-89B8-427C-98CE-90ED8AE4EA8A}" destId="{85C08BA8-095F-4A91-B9B1-16BF936490A0}" srcOrd="2" destOrd="0" presId="urn:microsoft.com/office/officeart/2005/8/layout/orgChart1#3"/>
    <dgm:cxn modelId="{CD829E68-4EEE-45D1-A8B4-F8608FAAEB3C}" type="presParOf" srcId="{85C08BA8-095F-4A91-B9B1-16BF936490A0}" destId="{B1FA6627-BE2F-4AA3-B95D-EE32690282DE}" srcOrd="0" destOrd="0" presId="urn:microsoft.com/office/officeart/2005/8/layout/orgChart1#3"/>
    <dgm:cxn modelId="{69EE567E-62C3-49AB-A6C4-C2E91FD68AEB}" type="presParOf" srcId="{85C08BA8-095F-4A91-B9B1-16BF936490A0}" destId="{C4427474-0C84-4792-83FC-B2A6B504CFC1}" srcOrd="1" destOrd="0" presId="urn:microsoft.com/office/officeart/2005/8/layout/orgChart1#3"/>
    <dgm:cxn modelId="{4CD78DF9-790D-4BC2-A3D5-D1F7A2088D76}" type="presParOf" srcId="{C4427474-0C84-4792-83FC-B2A6B504CFC1}" destId="{65E260A5-0D36-4235-91FE-9EE3DEC3A20A}" srcOrd="0" destOrd="0" presId="urn:microsoft.com/office/officeart/2005/8/layout/orgChart1#3"/>
    <dgm:cxn modelId="{36FE9DA9-021A-4B30-BA2F-775D601DE41D}" type="presParOf" srcId="{65E260A5-0D36-4235-91FE-9EE3DEC3A20A}" destId="{8233D9A7-39A0-47B0-A753-DC55B603D8BB}" srcOrd="0" destOrd="0" presId="urn:microsoft.com/office/officeart/2005/8/layout/orgChart1#3"/>
    <dgm:cxn modelId="{77477F19-4A07-426F-97A8-1112662940DB}" type="presParOf" srcId="{65E260A5-0D36-4235-91FE-9EE3DEC3A20A}" destId="{6D5DE483-0672-49E3-B218-81ABF73EEFEA}" srcOrd="1" destOrd="0" presId="urn:microsoft.com/office/officeart/2005/8/layout/orgChart1#3"/>
    <dgm:cxn modelId="{74E517BD-C4D8-4E40-8FCA-AF83F6B0CDEA}" type="presParOf" srcId="{C4427474-0C84-4792-83FC-B2A6B504CFC1}" destId="{3AFEC557-F016-46EB-9774-CC1A608B465B}" srcOrd="1" destOrd="0" presId="urn:microsoft.com/office/officeart/2005/8/layout/orgChart1#3"/>
    <dgm:cxn modelId="{9D9A6A73-FD70-4B79-B355-918332D2909C}" type="presParOf" srcId="{C4427474-0C84-4792-83FC-B2A6B504CFC1}" destId="{305A4969-E380-4850-B4C4-25BC093FF283}" srcOrd="2" destOrd="0" presId="urn:microsoft.com/office/officeart/2005/8/layout/orgChart1#3"/>
    <dgm:cxn modelId="{9BFBD5F7-EF11-43EE-87E5-AB2794B39B8C}" type="presParOf" srcId="{DFF38274-844E-4FB4-9567-5CE7E3595874}" destId="{C9A1AAD8-1D50-4AB0-B5FA-9726FAEDA472}" srcOrd="2" destOrd="0" presId="urn:microsoft.com/office/officeart/2005/8/layout/orgChart1#3"/>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FA6627-BE2F-4AA3-B95D-EE32690282DE}">
      <dsp:nvSpPr>
        <dsp:cNvPr id="0" name=""/>
        <dsp:cNvSpPr/>
      </dsp:nvSpPr>
      <dsp:spPr>
        <a:xfrm>
          <a:off x="2743199" y="1552588"/>
          <a:ext cx="134665" cy="589962"/>
        </a:xfrm>
        <a:custGeom>
          <a:avLst/>
          <a:gdLst/>
          <a:ahLst/>
          <a:cxnLst/>
          <a:rect l="0" t="0" r="0" b="0"/>
          <a:pathLst>
            <a:path>
              <a:moveTo>
                <a:pt x="0" y="0"/>
              </a:moveTo>
              <a:lnTo>
                <a:pt x="0" y="589962"/>
              </a:lnTo>
              <a:lnTo>
                <a:pt x="134665" y="58996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818558-48BC-4E27-880A-7C78E1663C71}">
      <dsp:nvSpPr>
        <dsp:cNvPr id="0" name=""/>
        <dsp:cNvSpPr/>
      </dsp:nvSpPr>
      <dsp:spPr>
        <a:xfrm>
          <a:off x="1967271" y="3373775"/>
          <a:ext cx="775928" cy="269330"/>
        </a:xfrm>
        <a:custGeom>
          <a:avLst/>
          <a:gdLst/>
          <a:ahLst/>
          <a:cxnLst/>
          <a:rect l="0" t="0" r="0" b="0"/>
          <a:pathLst>
            <a:path>
              <a:moveTo>
                <a:pt x="775928" y="0"/>
              </a:moveTo>
              <a:lnTo>
                <a:pt x="775928" y="134665"/>
              </a:lnTo>
              <a:lnTo>
                <a:pt x="0" y="134665"/>
              </a:lnTo>
              <a:lnTo>
                <a:pt x="0" y="26933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E3BA397-4392-4C96-9B75-BA37159AA7C6}">
      <dsp:nvSpPr>
        <dsp:cNvPr id="0" name=""/>
        <dsp:cNvSpPr/>
      </dsp:nvSpPr>
      <dsp:spPr>
        <a:xfrm>
          <a:off x="3473408" y="4284369"/>
          <a:ext cx="91440" cy="269330"/>
        </a:xfrm>
        <a:custGeom>
          <a:avLst/>
          <a:gdLst/>
          <a:ahLst/>
          <a:cxnLst/>
          <a:rect l="0" t="0" r="0" b="0"/>
          <a:pathLst>
            <a:path>
              <a:moveTo>
                <a:pt x="45720" y="0"/>
              </a:moveTo>
              <a:lnTo>
                <a:pt x="45720" y="26933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C6AD7A9-D1A7-4E6B-8164-A189F36CDDBA}">
      <dsp:nvSpPr>
        <dsp:cNvPr id="0" name=""/>
        <dsp:cNvSpPr/>
      </dsp:nvSpPr>
      <dsp:spPr>
        <a:xfrm>
          <a:off x="2743199" y="3373775"/>
          <a:ext cx="775928" cy="269330"/>
        </a:xfrm>
        <a:custGeom>
          <a:avLst/>
          <a:gdLst/>
          <a:ahLst/>
          <a:cxnLst/>
          <a:rect l="0" t="0" r="0" b="0"/>
          <a:pathLst>
            <a:path>
              <a:moveTo>
                <a:pt x="0" y="0"/>
              </a:moveTo>
              <a:lnTo>
                <a:pt x="0" y="134665"/>
              </a:lnTo>
              <a:lnTo>
                <a:pt x="775928" y="134665"/>
              </a:lnTo>
              <a:lnTo>
                <a:pt x="775928" y="26933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5DE80C-F8D5-4A70-921D-0CC957091ACA}">
      <dsp:nvSpPr>
        <dsp:cNvPr id="0" name=""/>
        <dsp:cNvSpPr/>
      </dsp:nvSpPr>
      <dsp:spPr>
        <a:xfrm>
          <a:off x="2697479" y="1552588"/>
          <a:ext cx="91440" cy="1179924"/>
        </a:xfrm>
        <a:custGeom>
          <a:avLst/>
          <a:gdLst/>
          <a:ahLst/>
          <a:cxnLst/>
          <a:rect l="0" t="0" r="0" b="0"/>
          <a:pathLst>
            <a:path>
              <a:moveTo>
                <a:pt x="45720" y="0"/>
              </a:moveTo>
              <a:lnTo>
                <a:pt x="45720" y="11799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2E43E1-CD56-4E06-9883-C5E85ED54FB0}">
      <dsp:nvSpPr>
        <dsp:cNvPr id="0" name=""/>
        <dsp:cNvSpPr/>
      </dsp:nvSpPr>
      <dsp:spPr>
        <a:xfrm>
          <a:off x="2697479" y="641994"/>
          <a:ext cx="91440" cy="269330"/>
        </a:xfrm>
        <a:custGeom>
          <a:avLst/>
          <a:gdLst/>
          <a:ahLst/>
          <a:cxnLst/>
          <a:rect l="0" t="0" r="0" b="0"/>
          <a:pathLst>
            <a:path>
              <a:moveTo>
                <a:pt x="45720" y="0"/>
              </a:moveTo>
              <a:lnTo>
                <a:pt x="45720" y="26933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DB979F1-2D3B-4DFF-AD65-3250A6A4DDE9}">
      <dsp:nvSpPr>
        <dsp:cNvPr id="0" name=""/>
        <dsp:cNvSpPr/>
      </dsp:nvSpPr>
      <dsp:spPr>
        <a:xfrm>
          <a:off x="2101936" y="731"/>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t>Magnar Steffensen</a:t>
          </a:r>
        </a:p>
        <a:p>
          <a:pPr marL="0" lvl="0" indent="0" algn="ctr" defTabSz="311150">
            <a:lnSpc>
              <a:spcPct val="90000"/>
            </a:lnSpc>
            <a:spcBef>
              <a:spcPct val="0"/>
            </a:spcBef>
            <a:spcAft>
              <a:spcPct val="35000"/>
            </a:spcAft>
            <a:buNone/>
          </a:pPr>
          <a:r>
            <a:rPr lang="nb-NO" sz="700" kern="1200">
              <a:solidFill>
                <a:schemeClr val="accent5"/>
              </a:solidFill>
            </a:rPr>
            <a:t>Prosjekteier</a:t>
          </a:r>
        </a:p>
        <a:p>
          <a:pPr marL="0" lvl="0" indent="0" algn="ctr" defTabSz="311150">
            <a:lnSpc>
              <a:spcPct val="90000"/>
            </a:lnSpc>
            <a:spcBef>
              <a:spcPct val="0"/>
            </a:spcBef>
            <a:spcAft>
              <a:spcPct val="35000"/>
            </a:spcAft>
            <a:buNone/>
          </a:pPr>
          <a:r>
            <a:rPr lang="nb-NO" sz="700" kern="1200">
              <a:solidFill>
                <a:srgbClr val="FF0000"/>
              </a:solidFill>
            </a:rPr>
            <a:t>Byggherre</a:t>
          </a:r>
          <a:endParaRPr lang="nb-NO" sz="700" kern="1200"/>
        </a:p>
      </dsp:txBody>
      <dsp:txXfrm>
        <a:off x="2101936" y="731"/>
        <a:ext cx="1282526" cy="641263"/>
      </dsp:txXfrm>
    </dsp:sp>
    <dsp:sp modelId="{AB0C1D67-2255-4A4D-B6D2-658DEDD0EB95}">
      <dsp:nvSpPr>
        <dsp:cNvPr id="0" name=""/>
        <dsp:cNvSpPr/>
      </dsp:nvSpPr>
      <dsp:spPr>
        <a:xfrm>
          <a:off x="2101936" y="911325"/>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t>Trine Lundgren</a:t>
          </a:r>
        </a:p>
        <a:p>
          <a:pPr marL="0" lvl="0" indent="0" algn="ctr" defTabSz="311150">
            <a:lnSpc>
              <a:spcPct val="90000"/>
            </a:lnSpc>
            <a:spcBef>
              <a:spcPct val="0"/>
            </a:spcBef>
            <a:spcAft>
              <a:spcPct val="35000"/>
            </a:spcAft>
            <a:buNone/>
          </a:pPr>
          <a:r>
            <a:rPr lang="nb-NO" sz="700" kern="1200">
              <a:solidFill>
                <a:schemeClr val="accent5"/>
              </a:solidFill>
            </a:rPr>
            <a:t>Prosjektleder</a:t>
          </a:r>
        </a:p>
        <a:p>
          <a:pPr marL="0" lvl="0" indent="0" algn="ctr" defTabSz="311150">
            <a:lnSpc>
              <a:spcPct val="90000"/>
            </a:lnSpc>
            <a:spcBef>
              <a:spcPct val="0"/>
            </a:spcBef>
            <a:spcAft>
              <a:spcPct val="35000"/>
            </a:spcAft>
            <a:buNone/>
          </a:pPr>
          <a:r>
            <a:rPr lang="nb-NO" sz="700" kern="1200">
              <a:solidFill>
                <a:srgbClr val="FF0000"/>
              </a:solidFill>
            </a:rPr>
            <a:t>Byggherre</a:t>
          </a:r>
        </a:p>
      </dsp:txBody>
      <dsp:txXfrm>
        <a:off x="2101936" y="911325"/>
        <a:ext cx="1282526" cy="641263"/>
      </dsp:txXfrm>
    </dsp:sp>
    <dsp:sp modelId="{21926EAC-EA82-4F2B-8C63-9DC9CB5B7EFA}">
      <dsp:nvSpPr>
        <dsp:cNvPr id="0" name=""/>
        <dsp:cNvSpPr/>
      </dsp:nvSpPr>
      <dsp:spPr>
        <a:xfrm>
          <a:off x="2101936" y="2732512"/>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t>&lt;FIRMA V/NAVN&gt;</a:t>
          </a:r>
        </a:p>
        <a:p>
          <a:pPr marL="0" lvl="0" indent="0" algn="ctr" defTabSz="311150">
            <a:lnSpc>
              <a:spcPct val="90000"/>
            </a:lnSpc>
            <a:spcBef>
              <a:spcPct val="0"/>
            </a:spcBef>
            <a:spcAft>
              <a:spcPct val="35000"/>
            </a:spcAft>
            <a:buNone/>
          </a:pPr>
          <a:r>
            <a:rPr lang="nb-NO" sz="700" kern="1200">
              <a:solidFill>
                <a:srgbClr val="0070C0"/>
              </a:solidFill>
            </a:rPr>
            <a:t>Entreprenør</a:t>
          </a:r>
        </a:p>
        <a:p>
          <a:pPr marL="0" lvl="0" indent="0" algn="ctr" defTabSz="311150">
            <a:lnSpc>
              <a:spcPct val="90000"/>
            </a:lnSpc>
            <a:spcBef>
              <a:spcPct val="0"/>
            </a:spcBef>
            <a:spcAft>
              <a:spcPct val="35000"/>
            </a:spcAft>
            <a:buNone/>
          </a:pPr>
          <a:r>
            <a:rPr lang="nb-NO" sz="700" kern="1200">
              <a:solidFill>
                <a:srgbClr val="FF0000"/>
              </a:solidFill>
            </a:rPr>
            <a:t>Arbeidsgiver/hovedbedrift</a:t>
          </a:r>
          <a:endParaRPr lang="nb-NO" sz="700" kern="1200">
            <a:solidFill>
              <a:srgbClr val="0070C0"/>
            </a:solidFill>
          </a:endParaRPr>
        </a:p>
      </dsp:txBody>
      <dsp:txXfrm>
        <a:off x="2101936" y="2732512"/>
        <a:ext cx="1282526" cy="641263"/>
      </dsp:txXfrm>
    </dsp:sp>
    <dsp:sp modelId="{86AA81D1-73B4-4002-B0C0-9B4C5C369ED6}">
      <dsp:nvSpPr>
        <dsp:cNvPr id="0" name=""/>
        <dsp:cNvSpPr/>
      </dsp:nvSpPr>
      <dsp:spPr>
        <a:xfrm>
          <a:off x="2877865" y="3643106"/>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solidFill>
                <a:srgbClr val="0070C0"/>
              </a:solidFill>
            </a:rPr>
            <a:t>Underentreprenør/innleie</a:t>
          </a:r>
        </a:p>
        <a:p>
          <a:pPr marL="0" lvl="0" indent="0" algn="ctr" defTabSz="311150">
            <a:lnSpc>
              <a:spcPct val="90000"/>
            </a:lnSpc>
            <a:spcBef>
              <a:spcPct val="0"/>
            </a:spcBef>
            <a:spcAft>
              <a:spcPct val="35000"/>
            </a:spcAft>
            <a:buNone/>
          </a:pPr>
          <a:r>
            <a:rPr lang="nb-NO" sz="700" kern="1200"/>
            <a:t>Se ELRAPP/RF 504-skjema for fullstendig liste</a:t>
          </a:r>
        </a:p>
      </dsp:txBody>
      <dsp:txXfrm>
        <a:off x="2877865" y="3643106"/>
        <a:ext cx="1282526" cy="641263"/>
      </dsp:txXfrm>
    </dsp:sp>
    <dsp:sp modelId="{1D832316-A2BA-4A37-8EF5-C54C5BC26E78}">
      <dsp:nvSpPr>
        <dsp:cNvPr id="0" name=""/>
        <dsp:cNvSpPr/>
      </dsp:nvSpPr>
      <dsp:spPr>
        <a:xfrm>
          <a:off x="2877865" y="4553700"/>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solidFill>
                <a:srgbClr val="0070C0"/>
              </a:solidFill>
            </a:rPr>
            <a:t>Under-underentreprenør/innleie</a:t>
          </a:r>
        </a:p>
        <a:p>
          <a:pPr marL="0" lvl="0" indent="0" algn="ctr" defTabSz="311150">
            <a:lnSpc>
              <a:spcPct val="90000"/>
            </a:lnSpc>
            <a:spcBef>
              <a:spcPct val="0"/>
            </a:spcBef>
            <a:spcAft>
              <a:spcPct val="35000"/>
            </a:spcAft>
            <a:buNone/>
          </a:pPr>
          <a:r>
            <a:rPr lang="nb-NO" sz="700" kern="1200"/>
            <a:t>Se ELRAPP/RF 504-skjema for fullstendig liste</a:t>
          </a:r>
        </a:p>
      </dsp:txBody>
      <dsp:txXfrm>
        <a:off x="2877865" y="4553700"/>
        <a:ext cx="1282526" cy="641263"/>
      </dsp:txXfrm>
    </dsp:sp>
    <dsp:sp modelId="{BAB996D6-C989-4B4F-95C5-A3BD1508D539}">
      <dsp:nvSpPr>
        <dsp:cNvPr id="0" name=""/>
        <dsp:cNvSpPr/>
      </dsp:nvSpPr>
      <dsp:spPr>
        <a:xfrm>
          <a:off x="1326008" y="3643106"/>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t>&lt;FIRMA V/NAVN&gt;</a:t>
          </a:r>
        </a:p>
        <a:p>
          <a:pPr marL="0" lvl="0" indent="0" algn="ctr" defTabSz="311150">
            <a:lnSpc>
              <a:spcPct val="90000"/>
            </a:lnSpc>
            <a:spcBef>
              <a:spcPct val="0"/>
            </a:spcBef>
            <a:spcAft>
              <a:spcPct val="35000"/>
            </a:spcAft>
            <a:buNone/>
          </a:pPr>
          <a:r>
            <a:rPr lang="nb-NO" sz="700" kern="1200">
              <a:solidFill>
                <a:srgbClr val="0070C0"/>
              </a:solidFill>
            </a:rPr>
            <a:t>Prosjekteringsleder</a:t>
          </a:r>
        </a:p>
        <a:p>
          <a:pPr marL="0" lvl="0" indent="0" algn="ctr" defTabSz="311150">
            <a:lnSpc>
              <a:spcPct val="90000"/>
            </a:lnSpc>
            <a:spcBef>
              <a:spcPct val="0"/>
            </a:spcBef>
            <a:spcAft>
              <a:spcPct val="35000"/>
            </a:spcAft>
            <a:buNone/>
          </a:pPr>
          <a:endParaRPr lang="nb-NO" sz="700" kern="1200">
            <a:solidFill>
              <a:srgbClr val="FF0000"/>
            </a:solidFill>
          </a:endParaRPr>
        </a:p>
      </dsp:txBody>
      <dsp:txXfrm>
        <a:off x="1326008" y="3643106"/>
        <a:ext cx="1282526" cy="641263"/>
      </dsp:txXfrm>
    </dsp:sp>
    <dsp:sp modelId="{8233D9A7-39A0-47B0-A753-DC55B603D8BB}">
      <dsp:nvSpPr>
        <dsp:cNvPr id="0" name=""/>
        <dsp:cNvSpPr/>
      </dsp:nvSpPr>
      <dsp:spPr>
        <a:xfrm>
          <a:off x="2877865" y="1821919"/>
          <a:ext cx="1282526" cy="641263"/>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dsp:spPr>
      <dsp:style>
        <a:lnRef idx="0">
          <a:scrgbClr r="0" g="0" b="0"/>
        </a:lnRef>
        <a:fillRef idx="2">
          <a:scrgbClr r="0" g="0" b="0"/>
        </a:fillRef>
        <a:effectRef idx="1">
          <a:scrgbClr r="0" g="0" b="0"/>
        </a:effectRef>
        <a:fontRef idx="minor">
          <a:schemeClr val="dk1"/>
        </a:fontRef>
      </dsp:style>
      <dsp:txBody>
        <a:bodyPr spcFirstLastPara="0" vert="horz" wrap="square" lIns="4445" tIns="4445" rIns="4445" bIns="4445" numCol="1" spcCol="1270" anchor="ctr" anchorCtr="0">
          <a:noAutofit/>
        </a:bodyPr>
        <a:lstStyle/>
        <a:p>
          <a:pPr marL="0" lvl="0" indent="0" algn="ctr" defTabSz="311150">
            <a:lnSpc>
              <a:spcPct val="90000"/>
            </a:lnSpc>
            <a:spcBef>
              <a:spcPct val="0"/>
            </a:spcBef>
            <a:spcAft>
              <a:spcPct val="35000"/>
            </a:spcAft>
            <a:buNone/>
          </a:pPr>
          <a:r>
            <a:rPr lang="nb-NO" sz="700" kern="1200"/>
            <a:t>&lt;NAVN&gt;</a:t>
          </a:r>
        </a:p>
        <a:p>
          <a:pPr marL="0" lvl="0" indent="0" algn="ctr" defTabSz="311150">
            <a:lnSpc>
              <a:spcPct val="90000"/>
            </a:lnSpc>
            <a:spcBef>
              <a:spcPct val="0"/>
            </a:spcBef>
            <a:spcAft>
              <a:spcPct val="35000"/>
            </a:spcAft>
            <a:buNone/>
          </a:pPr>
          <a:r>
            <a:rPr lang="nb-NO" sz="700" kern="1200">
              <a:solidFill>
                <a:schemeClr val="accent5"/>
              </a:solidFill>
            </a:rPr>
            <a:t>Byggeleder</a:t>
          </a:r>
        </a:p>
        <a:p>
          <a:pPr marL="0" lvl="0" indent="0" algn="ctr" defTabSz="311150">
            <a:lnSpc>
              <a:spcPct val="90000"/>
            </a:lnSpc>
            <a:spcBef>
              <a:spcPct val="0"/>
            </a:spcBef>
            <a:spcAft>
              <a:spcPct val="35000"/>
            </a:spcAft>
            <a:buNone/>
          </a:pPr>
          <a:r>
            <a:rPr lang="nb-NO" sz="700" kern="1200">
              <a:solidFill>
                <a:srgbClr val="FF0000"/>
              </a:solidFill>
            </a:rPr>
            <a:t>SHA-koordinator bygging/drift</a:t>
          </a:r>
          <a:endParaRPr lang="nb-NO" sz="700" kern="1200"/>
        </a:p>
      </dsp:txBody>
      <dsp:txXfrm>
        <a:off x="2877865" y="1821919"/>
        <a:ext cx="1282526" cy="64126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3">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begPts" val="bCtr"/>
                        <dgm:param type="bendPt" val="end"/>
                        <dgm:param type="connRout" val="bend"/>
                        <dgm:param type="dim" val="1D"/>
                        <dgm:param type="endPts" val="tCt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begPts" val="bCtr"/>
                            <dgm:param type="bendPt" val="end"/>
                            <dgm:param type="connRout" val="bend"/>
                            <dgm:param type="dim" val="1D"/>
                            <dgm:param type="endPts" val="tCtr"/>
                            <dgm:param type="endSty" val="noArr"/>
                          </dgm:alg>
                        </dgm:if>
                        <dgm:else name="Name40">
                          <dgm:choose name="Name41">
                            <dgm:if name="Name42" axis="par des" func="maxDepth" op="lte" val="1">
                              <dgm:choose name="Name43">
                                <dgm:if name="Name44" axis="par ch" ptType="node asst" func="cnt" op="gte" val="1">
                                  <dgm:alg type="conn">
                                    <dgm:param type="begPts" val="bCtr"/>
                                    <dgm:param type="connRout" val="bend"/>
                                    <dgm:param type="dim" val="1D"/>
                                    <dgm:param type="endPts" val="midL midR"/>
                                    <dgm:param type="endSty" val="noArr"/>
                                  </dgm:alg>
                                </dgm:if>
                                <dgm:else name="Name45">
                                  <dgm:alg type="conn">
                                    <dgm:param type="begPts" val="bCtr"/>
                                    <dgm:param type="connRout" val="bend"/>
                                    <dgm:param type="dim" val="1D"/>
                                    <dgm:param type="endPts" val="midL midR"/>
                                    <dgm:param type="endSty" val="noArr"/>
                                    <dgm:param type="srcNode" val="rootConnector"/>
                                  </dgm:alg>
                                </dgm:else>
                              </dgm:choose>
                            </dgm:if>
                            <dgm:else name="Name46">
                              <dgm:alg type="conn">
                                <dgm:param type="begPts" val="bCtr"/>
                                <dgm:param type="bendPt" val="end"/>
                                <dgm:param type="connRout" val="bend"/>
                                <dgm:param type="dim" val="1D"/>
                                <dgm:param type="endPts" val="tCtr"/>
                                <dgm:param type="endSty" val="noAr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begPts" val="bCtr"/>
                                <dgm:param type="connRout" val="bend"/>
                                <dgm:param type="dim" val="1D"/>
                                <dgm:param type="endPts" val="midL midR"/>
                                <dgm:param type="endSty" val="noArr"/>
                              </dgm:alg>
                            </dgm:if>
                            <dgm:else name="Name55">
                              <dgm:alg type="conn">
                                <dgm:param type="begPts" val="bCtr"/>
                                <dgm:param type="connRout" val="bend"/>
                                <dgm:param type="dim" val="1D"/>
                                <dgm:param type="endPts" val="midL midR"/>
                                <dgm:param type="endSty" val="noArr"/>
                                <dgm:param type="srcNode" val="rootConnector1"/>
                              </dgm:alg>
                            </dgm:else>
                          </dgm:choose>
                        </dgm:if>
                        <dgm:else name="Name56">
                          <dgm:choose name="Name57">
                            <dgm:if name="Name58" axis="par ch" ptType="node asst" func="cnt" op="gte" val="1">
                              <dgm:alg type="conn">
                                <dgm:param type="begPts" val="bCtr"/>
                                <dgm:param type="connRout" val="bend"/>
                                <dgm:param type="dim" val="1D"/>
                                <dgm:param type="endPts" val="midL midR"/>
                                <dgm:param type="endSty" val="noArr"/>
                              </dgm:alg>
                            </dgm:if>
                            <dgm:else name="Name59">
                              <dgm:alg type="conn">
                                <dgm:param type="begPts" val="bCtr"/>
                                <dgm:param type="connRout" val="bend"/>
                                <dgm:param type="dim" val="1D"/>
                                <dgm:param type="endPts" val="midL midR"/>
                                <dgm:param type="endSty" val="noAr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begPts" val="bCtr"/>
                    <dgm:param type="connRout" val="bend"/>
                    <dgm:param type="dim" val="1D"/>
                    <dgm:param type="endPts" val="midL midR"/>
                    <dgm:param type="endSty" val="noAr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3">
  <dgm:title val=""/>
  <dgm:desc val=""/>
  <dgm:catLst>
    <dgm:cat type="simple" pri="10300"/>
  </dgm:catLst>
  <dgm:scene3d>
    <a:camera prst="orthographicFront"/>
    <a:lightRig rig="threePt" dir="t"/>
  </dgm:scene3d>
  <dgm:styleLbl name="node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ProfilSVV">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ustom 1">
      <a:majorFont>
        <a:latin typeface="Lucida Sans Unicode"/>
        <a:ea typeface=""/>
        <a:cs typeface=""/>
      </a:majorFont>
      <a:minorFont>
        <a:latin typeface="Lucida Sans Unicod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1 Statens vegvesen liggende standard norsk.potx [Skrivebeskyttet]" id="{3E198112-B1E4-44BC-8C3E-1CA4DA7E830E}" vid="{29E3B4CA-6E79-4609-AB97-F34C0014226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7458AC6B1ABA7498680ABA822805223" ma:contentTypeVersion="2" ma:contentTypeDescription="Opprett et nytt dokument." ma:contentTypeScope="" ma:versionID="57353e2dd0bf2f450033edd8f9e5290f">
  <xsd:schema xmlns:xsd="http://www.w3.org/2001/XMLSchema" xmlns:xs="http://www.w3.org/2001/XMLSchema" xmlns:p="http://schemas.microsoft.com/office/2006/metadata/properties" xmlns:ns3="392fdbe0-e1d5-4f60-abf0-5c436c3dd1cc" targetNamespace="http://schemas.microsoft.com/office/2006/metadata/properties" ma:root="true" ma:fieldsID="c455e1c0183eadb0d7fb67bdd864d020" ns3:_="">
    <xsd:import namespace="392fdbe0-e1d5-4f60-abf0-5c436c3dd1cc"/>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2fdbe0-e1d5-4f60-abf0-5c436c3dd1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397389-B009-45C7-95C8-D8D9125067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2fdbe0-e1d5-4f60-abf0-5c436c3dd1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2EF65F-AED0-426C-BF12-64E460BDB6F1}">
  <ds:schemaRefs>
    <ds:schemaRef ds:uri="http://schemas.openxmlformats.org/officeDocument/2006/bibliography"/>
  </ds:schemaRefs>
</ds:datastoreItem>
</file>

<file path=customXml/itemProps3.xml><?xml version="1.0" encoding="utf-8"?>
<ds:datastoreItem xmlns:ds="http://schemas.openxmlformats.org/officeDocument/2006/customXml" ds:itemID="{1CDC486B-DB08-43D3-B0E4-CF2E9630015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6C8C88B-7528-468C-A29F-AA8D6B51E603}">
  <ds:schemaRefs>
    <ds:schemaRef ds:uri="http://schemas.microsoft.com/sharepoint/v3/contenttype/forms"/>
  </ds:schemaRefs>
</ds:datastoreItem>
</file>

<file path=docMetadata/LabelInfo.xml><?xml version="1.0" encoding="utf-8"?>
<clbl:labelList xmlns:clbl="http://schemas.microsoft.com/office/2020/mipLabelMetadata">
  <clbl:label id="{fb4d1169-3ede-4ab4-b242-eb740ce3a1be}" enabled="0" method="" siteId="{fb4d1169-3ede-4ab4-b242-eb740ce3a1be}" removed="1"/>
</clbl:labelList>
</file>

<file path=docProps/app.xml><?xml version="1.0" encoding="utf-8"?>
<Properties xmlns="http://schemas.openxmlformats.org/officeDocument/2006/extended-properties" xmlns:vt="http://schemas.openxmlformats.org/officeDocument/2006/docPropsVTypes">
  <Template>OPERATIV.DOT</Template>
  <TotalTime>43</TotalTime>
  <Pages>10</Pages>
  <Words>1544</Words>
  <Characters>8188</Characters>
  <Application>Microsoft Office Word</Application>
  <DocSecurity>0</DocSecurity>
  <Lines>68</Lines>
  <Paragraphs>19</Paragraphs>
  <ScaleCrop>false</ScaleCrop>
  <HeadingPairs>
    <vt:vector size="2" baseType="variant">
      <vt:variant>
        <vt:lpstr>Tittel</vt:lpstr>
      </vt:variant>
      <vt:variant>
        <vt:i4>1</vt:i4>
      </vt:variant>
    </vt:vector>
  </HeadingPairs>
  <TitlesOfParts>
    <vt:vector size="1" baseType="lpstr">
      <vt:lpstr>SHA-plan mal</vt:lpstr>
    </vt:vector>
  </TitlesOfParts>
  <Company>Statens vegvesen</Company>
  <LinksUpToDate>false</LinksUpToDate>
  <CharactersWithSpaces>9713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SHA-plan mal</dc:title>
  <dc:subject>0001080104|TIF4.2|</dc:subject>
  <dc:creator>tovves@nfk.no</dc:creator>
  <dc:description>EK_Avdeling_x0002_4_x0002_ _x0003_EK_Avsnitt_x0002_4_x0002_ _x0003_EK_Bedriftsnavn_x0002_1_x0002_Nordland fylkeskommune_x0003_EK_GjelderFra_x0002_0_x0002_ _x0003_EK_KlGjelderFra_x0002_0_x0002_ _x0003_EK_Opprettet_x0002_0_x0002_05.05.2020_x0003_EK_Utgitt_x0002_0_x0002_09.05.2020_x0003_EK_IBrukDato_x0002_0_x0002_11.05.2020_x0003_EK_DokumentID_x0002_0_x0002_D13157_x0003_EK_DokTittel_x0002_0_x0002_SHA-plan mal_x0003_EK_DokType_x0002_0_x0002_Skjema_x0003_EK_DocLvlShort_x0002_0_x0002_ _x0003_EK_DocLevel_x0002_0_x0002_ _x0003_EK_EksRef_x0002_2_x0002_ 0	_x0003_EK_Erstatter_x0002_0_x0002_1.00_x0003_EK_ErstatterD_x0002_0_x0002_09.05.2020_x0003_EK_Signatur_x0002_0_x0002__x0003_EK_Verifisert_x0002_0_x0002__x0003_EK_Hørt_x0002_0_x0002__x0003_EK_AuditReview_x0002_2_x0002__x0003_EK_AuditApprove_x0002_2_x0002__x0003_EK_Gradering_x0002_0_x0002_Åpen_x0003_EK_Gradnr_x0002_4_x0002_0_x0003_EK_Kapittel_x0002_4_x0002_ _x0003_EK_Referanse_x0002_2_x0002_ 0	_x0003_EK_RefNr_x0002_0_x0002_TIF4.2_x0003_EK_Revisjon_x0002_0_x0002_2.00_x0003_EK_Ansvarlig_x0002_0_x0002_Tove Kristin Vesteraa_x0003_EK_SkrevetAv_x0002_0_x0002_T.K Vesteraa_x0003_EK_UText1_x0002_0_x0002_ _x0003_EK_UText2_x0002_0_x0002_ _x0003_EK_UText3_x0002_0_x0002_ _x0003_EK_UText4_x0002_0_x0002_ _x0003_EK_Status_x0002_0_x0002_Til godkj.(rev)_x0003_EK_Stikkord_x0002_0_x0002_SHA-plan mal; SHA; plan; mal SHA;_x0003_EK_SuperStikkord_x0002_0_x0002__x0003_EK_Rapport_x0002_3_x0002__x0003_EK_EKPrintMerke_x0002_0_x0002_Uoffisiell utskrift er kun gyldig på utskriftsdato_x0003_EK_Watermark_x0002_0_x0002__x0003_EK_Utgave_x0002_0_x0002_2.00_x0003_EK_Merknad_x0002_7_x0002__x0003_EK_VerLogg_x0002_2_x0002_Ver. 2.00 - 11.05.2020|_x0001_Ver. 1.00 - 11.05.2020|_x0003_EK_RF1_x0002_4_x0002_ _x0003_EK_RF2_x0002_4_x0002_ _x0003_EK_RF3_x0002_4_x0002_ _x0003_EK_RF4_x0002_4_x0002_ _x0003_EK_RF5_x0002_4_x0002_ _x0003_EK_RF6_x0002_4_x0002_ _x0003_EK_RF7_x0002_4_x0002_ _x0003_EK_RF8_x0002_4_x0002_ _x0003_EK_RF9_x0002_4_x0002_ _x0003_EK_Mappe1_x0002_4_x0002_ _x0003_EK_Mappe2_x0002_4_x0002_ _x0003_EK_Mappe3_x0002_4_x0002_ _x0003_EK_Mappe4_x0002_4_x0002_ _x0003_EK_Mappe5_x0002_4_x0002_ _x0003_EK_Mappe6_x0002_4_x0002_ _x0003_EK_Mappe7_x0002_4_x0002_ _x0003_EK_Mappe8_x0002_4_x0002_ _x0003_EK_Mappe9_x0002_4_x0002_ _x0003_EK_DL_x0002_0_x0002_2_x0003_EK_GjelderTil_x0002_0_x0002__x0003_EK_Vedlegg_x0002_2_x0002_ 0	_x0003_EK_AvdelingOver_x0002_4_x0002_ _x0003_EK_HRefNr_x0002_0_x0002_ _x0003_EK_HbNavn_x0002_0_x0002_ _x0003_EK_DokRefnr_x0002_4_x0002_0001080104_x0003_EK_Dokendrdato_x0002_4_x0002_09.11.2020 13:22:15_x0003_EK_HbType_x0002_4_x0002_ _x0003_EK_Offisiell_x0002_4_x0002_ _x0003_EK_VedleggRef_x0002_4_x0002_TIF4.2_x0003_EK_Strukt00_x0002_5_x0002__x0005__x0005_Kapittelstrukturen_x0005_0_x0005_0_x0004__x0005_TI_x0005_Transport og infrastruktur_x0005_2_x0005_0_x0004__x0005_F_x0005_Felles for Transport og infrastruktur_x0005_0_x0005_0_x0004__x0005_4_x0005_HMS i prosjekt_x0005_0_x0005_0_x0004_§_x0003_EK_Pub_x0002_6_x0002_ _x0003_EKR_DokType_x0002_0_x0002_ _x0003_EKR_Doktittel_x0002_0_x0002_ _x0003_EKR_DokumentID_x0002_0_x0002_ _x0003_EKR_RefNr_x0002_0_x0002_ _x0003_EKR_Gradering_x0002_0_x0002_ _x0003_EKR_Signatur_x0002_0_x0002_ _x0003_EKR_Verifisert_x0002_0_x0002_ _x0003_EKR_Hørt_x0002_0_x0002_ _x0003_EKR_AuditReview_x0002_2_x0002_ _x0003_EKR_AuditApprove_x0002_2_x0002_ _x0003_EKR_AuditFinal_x0002_2_x0002_ _x0003_EKR_Dokeier_x0002_0_x0002_ _x0003_EKR_Status_x0002_0_x0002_ _x0003_EKR_Opprettet_x0002_0_x0002_ _x0003_EKR_Endret_x0002_0_x0002_ _x0003_EKR_Ibruk_x0002_0_x0002_ _x0003_EKR_Rapport_x0002_3_x0002_ _x0003_EKR_Utgitt_x0002_0_x0002_ _x0003_EKR_SkrevetAv_x0002_0_x0002_ _x0003_EKR_UText1_x0002_0_x0002_ _x0003_EKR_UText2_x0002_0_x0002_ _x0003_EKR_UText3_x0002_0_x0002_ _x0003_EKR_UText4_x0002_0_x0002_ _x0003_EKR_DokRefnr_x0002_4_x0002_ _x0003_EKR_Gradnr_x0002_4_x0002_ _x0003_EKR_Strukt00_x0002_5_x0002__x0005__x0005_Kapittelstrukturen_x0005_0_x0005_0_x0004__x0005_TI_x0005_Transport og infrastruktur_x0005_2_x0005_0_x0004__x0005_F_x0005_Felles for Transport og infrastruktur_x0005_0_x0005_0_x0004__x0005_4_x0005_HMS i prosjekt_x0005_0_x0005_0_x0004_§_x0003_</dc:description>
  <cp:lastModifiedBy>Trine Lundgren</cp:lastModifiedBy>
  <cp:revision>39</cp:revision>
  <cp:lastPrinted>2018-01-30T13:51:00Z</cp:lastPrinted>
  <dcterms:created xsi:type="dcterms:W3CDTF">2020-11-16T11:26:00Z</dcterms:created>
  <dcterms:modified xsi:type="dcterms:W3CDTF">2026-07-10T12:15:00Z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K_Watermark">
    <vt:lpwstr/>
  </property>
</Properties>
</file>